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441E9" w14:textId="538A672B" w:rsidR="00522ABE" w:rsidRPr="00B40669" w:rsidRDefault="00522ABE" w:rsidP="006C180B">
      <w:pPr>
        <w:spacing w:after="0" w:line="360" w:lineRule="auto"/>
        <w:jc w:val="center"/>
        <w:rPr>
          <w:rFonts w:ascii="Arial" w:hAnsi="Arial" w:cs="Arial"/>
          <w:b/>
          <w:bCs/>
          <w:sz w:val="20"/>
          <w:szCs w:val="20"/>
        </w:rPr>
      </w:pPr>
      <w:r>
        <w:rPr>
          <w:rFonts w:ascii="Arial" w:hAnsi="Arial" w:cs="Arial"/>
          <w:b/>
          <w:bCs/>
          <w:sz w:val="20"/>
          <w:szCs w:val="20"/>
        </w:rPr>
        <w:t xml:space="preserve">EWS PARTNER PROGRAM </w:t>
      </w:r>
      <w:r w:rsidR="00126B6B">
        <w:rPr>
          <w:rFonts w:ascii="Arial" w:hAnsi="Arial" w:cs="Arial"/>
          <w:b/>
          <w:bCs/>
          <w:sz w:val="20"/>
          <w:szCs w:val="20"/>
        </w:rPr>
        <w:t>APPENDIX</w:t>
      </w:r>
    </w:p>
    <w:p w14:paraId="47DEAE22" w14:textId="77777777" w:rsidR="00522ABE" w:rsidRPr="00522ABE" w:rsidRDefault="00522ABE" w:rsidP="006C180B">
      <w:pPr>
        <w:jc w:val="both"/>
        <w:rPr>
          <w:rFonts w:ascii="Arial" w:hAnsi="Arial" w:cs="Arial"/>
          <w:sz w:val="20"/>
          <w:szCs w:val="20"/>
        </w:rPr>
      </w:pPr>
    </w:p>
    <w:p w14:paraId="44CB2A4A" w14:textId="761BA358" w:rsidR="00522ABE" w:rsidRPr="00522ABE" w:rsidRDefault="00CC06E9" w:rsidP="006C180B">
      <w:pPr>
        <w:jc w:val="both"/>
        <w:rPr>
          <w:rFonts w:ascii="Arial" w:hAnsi="Arial" w:cs="Arial"/>
          <w:sz w:val="20"/>
          <w:szCs w:val="20"/>
        </w:rPr>
      </w:pPr>
      <w:r w:rsidRPr="00522ABE">
        <w:rPr>
          <w:rFonts w:ascii="Arial" w:hAnsi="Arial" w:cs="Arial"/>
          <w:sz w:val="20"/>
          <w:szCs w:val="20"/>
        </w:rPr>
        <w:t>Eaton and EWS (Electrical Wholesaler) Partner (“PARTICIPANT”) hereby agree to the following</w:t>
      </w:r>
      <w:r w:rsidR="00C547F7">
        <w:rPr>
          <w:rFonts w:ascii="Arial" w:hAnsi="Arial" w:cs="Arial"/>
          <w:sz w:val="20"/>
          <w:szCs w:val="20"/>
        </w:rPr>
        <w:t xml:space="preserve"> </w:t>
      </w:r>
      <w:r w:rsidR="00126B6B">
        <w:rPr>
          <w:rFonts w:ascii="Arial" w:hAnsi="Arial" w:cs="Arial"/>
          <w:sz w:val="20"/>
          <w:szCs w:val="20"/>
        </w:rPr>
        <w:t>appendix</w:t>
      </w:r>
      <w:r w:rsidRPr="00522ABE">
        <w:rPr>
          <w:rFonts w:ascii="Arial" w:hAnsi="Arial" w:cs="Arial"/>
          <w:sz w:val="20"/>
          <w:szCs w:val="20"/>
        </w:rPr>
        <w:t xml:space="preserve"> (“</w:t>
      </w:r>
      <w:r w:rsidR="00126B6B">
        <w:rPr>
          <w:rFonts w:ascii="Arial" w:hAnsi="Arial" w:cs="Arial"/>
          <w:sz w:val="20"/>
          <w:szCs w:val="20"/>
        </w:rPr>
        <w:t>APPENDIX</w:t>
      </w:r>
      <w:r w:rsidRPr="00522ABE">
        <w:rPr>
          <w:rFonts w:ascii="Arial" w:hAnsi="Arial" w:cs="Arial"/>
          <w:sz w:val="20"/>
          <w:szCs w:val="20"/>
        </w:rPr>
        <w:t>”)</w:t>
      </w:r>
      <w:r w:rsidR="00702E1D">
        <w:rPr>
          <w:rFonts w:ascii="Arial" w:hAnsi="Arial" w:cs="Arial"/>
          <w:sz w:val="20"/>
          <w:szCs w:val="20"/>
        </w:rPr>
        <w:t>.</w:t>
      </w:r>
    </w:p>
    <w:p w14:paraId="41222DDA" w14:textId="7756BA37" w:rsidR="00522ABE" w:rsidRDefault="00522ABE" w:rsidP="006C180B">
      <w:pPr>
        <w:jc w:val="both"/>
        <w:rPr>
          <w:rFonts w:ascii="Arial" w:hAnsi="Arial" w:cs="Arial"/>
          <w:sz w:val="20"/>
          <w:szCs w:val="20"/>
        </w:rPr>
      </w:pPr>
      <w:r w:rsidRPr="00B40669">
        <w:rPr>
          <w:rFonts w:ascii="Arial" w:hAnsi="Arial" w:cs="Arial"/>
          <w:sz w:val="20"/>
          <w:szCs w:val="20"/>
        </w:rPr>
        <w:t xml:space="preserve">This </w:t>
      </w:r>
      <w:r w:rsidR="00126B6B">
        <w:rPr>
          <w:rFonts w:ascii="Arial" w:hAnsi="Arial" w:cs="Arial"/>
          <w:sz w:val="20"/>
          <w:szCs w:val="20"/>
        </w:rPr>
        <w:t>APPENDIX</w:t>
      </w:r>
      <w:r w:rsidRPr="00B40669">
        <w:rPr>
          <w:rFonts w:ascii="Arial" w:hAnsi="Arial" w:cs="Arial"/>
          <w:sz w:val="20"/>
          <w:szCs w:val="20"/>
        </w:rPr>
        <w:t xml:space="preserve"> shall be governed by the terms of the </w:t>
      </w:r>
      <w:r>
        <w:rPr>
          <w:rFonts w:ascii="Arial" w:hAnsi="Arial" w:cs="Arial"/>
          <w:sz w:val="20"/>
          <w:szCs w:val="20"/>
        </w:rPr>
        <w:t>Wholesaler Framework</w:t>
      </w:r>
      <w:r w:rsidRPr="00B40669">
        <w:rPr>
          <w:rFonts w:ascii="Arial" w:hAnsi="Arial" w:cs="Arial"/>
          <w:sz w:val="20"/>
          <w:szCs w:val="20"/>
        </w:rPr>
        <w:t xml:space="preserve"> Agreement dated </w:t>
      </w:r>
      <w:r>
        <w:rPr>
          <w:rFonts w:ascii="Arial" w:hAnsi="Arial" w:cs="Arial"/>
          <w:sz w:val="20"/>
          <w:szCs w:val="20"/>
        </w:rPr>
        <w:t>[</w:t>
      </w:r>
      <w:r w:rsidRPr="00522ABE">
        <w:rPr>
          <w:rFonts w:ascii="Arial" w:hAnsi="Arial" w:cs="Arial"/>
          <w:b/>
          <w:bCs/>
          <w:i/>
          <w:iCs/>
          <w:sz w:val="20"/>
          <w:szCs w:val="20"/>
          <w:highlight w:val="yellow"/>
        </w:rPr>
        <w:t xml:space="preserve">Note: Insert WFA date and </w:t>
      </w:r>
      <w:r w:rsidRPr="00025C76">
        <w:rPr>
          <w:rFonts w:ascii="Arial" w:hAnsi="Arial" w:cs="Arial"/>
          <w:b/>
          <w:bCs/>
          <w:i/>
          <w:iCs/>
          <w:sz w:val="20"/>
          <w:szCs w:val="20"/>
          <w:highlight w:val="yellow"/>
        </w:rPr>
        <w:t>references</w:t>
      </w:r>
      <w:r w:rsidR="00025C76" w:rsidRPr="00025C76">
        <w:rPr>
          <w:rFonts w:ascii="Arial" w:hAnsi="Arial" w:cs="Arial"/>
          <w:b/>
          <w:bCs/>
          <w:i/>
          <w:iCs/>
          <w:sz w:val="20"/>
          <w:szCs w:val="20"/>
          <w:highlight w:val="yellow"/>
        </w:rPr>
        <w:t xml:space="preserve"> if any</w:t>
      </w:r>
      <w:r>
        <w:rPr>
          <w:rFonts w:ascii="Arial" w:hAnsi="Arial" w:cs="Arial"/>
          <w:sz w:val="20"/>
          <w:szCs w:val="20"/>
        </w:rPr>
        <w:t xml:space="preserve">] </w:t>
      </w:r>
      <w:r w:rsidRPr="00B40669">
        <w:rPr>
          <w:rFonts w:ascii="Arial" w:hAnsi="Arial" w:cs="Arial"/>
          <w:sz w:val="20"/>
          <w:szCs w:val="20"/>
        </w:rPr>
        <w:t xml:space="preserve">between Eaton and </w:t>
      </w:r>
      <w:r>
        <w:rPr>
          <w:rFonts w:ascii="Arial" w:hAnsi="Arial" w:cs="Arial"/>
          <w:sz w:val="20"/>
          <w:szCs w:val="20"/>
        </w:rPr>
        <w:t>EWS.</w:t>
      </w:r>
    </w:p>
    <w:p w14:paraId="5745DD49" w14:textId="1AB34156" w:rsidR="00522ABE" w:rsidRPr="00522ABE" w:rsidRDefault="00522ABE" w:rsidP="006C180B">
      <w:pPr>
        <w:jc w:val="both"/>
        <w:rPr>
          <w:rFonts w:ascii="Arial" w:hAnsi="Arial" w:cs="Arial"/>
          <w:sz w:val="20"/>
          <w:szCs w:val="20"/>
        </w:rPr>
      </w:pPr>
      <w:r w:rsidRPr="00B40669">
        <w:rPr>
          <w:rFonts w:ascii="Arial" w:hAnsi="Arial" w:cs="Arial"/>
          <w:sz w:val="20"/>
          <w:szCs w:val="20"/>
        </w:rPr>
        <w:t xml:space="preserve">All capitalized terms used in this </w:t>
      </w:r>
      <w:r w:rsidR="00126B6B">
        <w:rPr>
          <w:rFonts w:ascii="Arial" w:hAnsi="Arial" w:cs="Arial"/>
          <w:sz w:val="20"/>
          <w:szCs w:val="20"/>
        </w:rPr>
        <w:t>APPENDIX</w:t>
      </w:r>
      <w:r w:rsidRPr="00B40669">
        <w:rPr>
          <w:rFonts w:ascii="Arial" w:hAnsi="Arial" w:cs="Arial"/>
          <w:sz w:val="20"/>
          <w:szCs w:val="20"/>
        </w:rPr>
        <w:t xml:space="preserve"> shall have meanings as described to them in the </w:t>
      </w:r>
      <w:r w:rsidR="00702E1D">
        <w:rPr>
          <w:rFonts w:ascii="Arial" w:hAnsi="Arial" w:cs="Arial"/>
          <w:sz w:val="20"/>
          <w:szCs w:val="20"/>
        </w:rPr>
        <w:t>Wholesaler Framework</w:t>
      </w:r>
      <w:r w:rsidR="00702E1D" w:rsidRPr="00B40669">
        <w:rPr>
          <w:rFonts w:ascii="Arial" w:hAnsi="Arial" w:cs="Arial"/>
          <w:sz w:val="20"/>
          <w:szCs w:val="20"/>
        </w:rPr>
        <w:t xml:space="preserve"> Agreement</w:t>
      </w:r>
      <w:r w:rsidRPr="00B40669">
        <w:rPr>
          <w:rFonts w:ascii="Arial" w:hAnsi="Arial" w:cs="Arial"/>
          <w:sz w:val="20"/>
          <w:szCs w:val="20"/>
        </w:rPr>
        <w:t>.</w:t>
      </w:r>
    </w:p>
    <w:p w14:paraId="2E47123C" w14:textId="77777777" w:rsidR="00CC06E9" w:rsidRPr="00CC06E9" w:rsidRDefault="00CC06E9" w:rsidP="006C180B">
      <w:pPr>
        <w:jc w:val="both"/>
        <w:rPr>
          <w:lang w:val="en-US"/>
        </w:rPr>
      </w:pPr>
      <w:r w:rsidRPr="00CC06E9">
        <w:rPr>
          <w:lang w:val="en-US"/>
        </w:rPr>
        <w:t xml:space="preserve">1. </w:t>
      </w:r>
      <w:r w:rsidRPr="00A06A00">
        <w:rPr>
          <w:b/>
          <w:bCs/>
          <w:lang w:val="en-US"/>
        </w:rPr>
        <w:t>EWS Partner Program (“PROGRAM”) Eligibility</w:t>
      </w:r>
      <w:r w:rsidRPr="00CC06E9">
        <w:rPr>
          <w:lang w:val="en-US"/>
        </w:rPr>
        <w:t xml:space="preserve"> </w:t>
      </w:r>
    </w:p>
    <w:p w14:paraId="77936408" w14:textId="77777777" w:rsidR="00CC06E9" w:rsidRPr="00CC06E9" w:rsidRDefault="00CC06E9" w:rsidP="006C180B">
      <w:pPr>
        <w:jc w:val="both"/>
        <w:rPr>
          <w:lang w:val="en-US"/>
        </w:rPr>
      </w:pPr>
      <w:r w:rsidRPr="00CC06E9">
        <w:rPr>
          <w:lang w:val="en-US"/>
        </w:rPr>
        <w:t xml:space="preserve">To be eligible for this Program: </w:t>
      </w:r>
    </w:p>
    <w:p w14:paraId="6C7177BF" w14:textId="77777777" w:rsidR="00CC06E9" w:rsidRDefault="00CC06E9" w:rsidP="006C180B">
      <w:pPr>
        <w:jc w:val="both"/>
        <w:rPr>
          <w:lang w:val="en-US"/>
        </w:rPr>
      </w:pPr>
      <w:r w:rsidRPr="00CC06E9">
        <w:rPr>
          <w:lang w:val="en-US"/>
        </w:rPr>
        <w:t xml:space="preserve">1.1 PARTICIPANT must be </w:t>
      </w:r>
      <w:r>
        <w:rPr>
          <w:lang w:val="en-US"/>
        </w:rPr>
        <w:t xml:space="preserve">distributor </w:t>
      </w:r>
      <w:r w:rsidRPr="00CC06E9">
        <w:rPr>
          <w:lang w:val="en-US"/>
        </w:rPr>
        <w:t xml:space="preserve">of </w:t>
      </w:r>
      <w:r>
        <w:rPr>
          <w:lang w:val="en-US"/>
        </w:rPr>
        <w:t xml:space="preserve">two or more below listed groups of </w:t>
      </w:r>
      <w:r w:rsidR="00522ABE">
        <w:rPr>
          <w:lang w:val="en-US"/>
        </w:rPr>
        <w:t>products</w:t>
      </w:r>
      <w:r>
        <w:rPr>
          <w:lang w:val="en-US"/>
        </w:rPr>
        <w:t xml:space="preserve"> to resellers:</w:t>
      </w:r>
    </w:p>
    <w:p w14:paraId="580BC981" w14:textId="77777777" w:rsidR="00CC06E9" w:rsidRPr="00CC06E9" w:rsidRDefault="00CC06E9" w:rsidP="006C180B">
      <w:pPr>
        <w:pStyle w:val="ListParagraph"/>
        <w:numPr>
          <w:ilvl w:val="0"/>
          <w:numId w:val="1"/>
        </w:numPr>
        <w:jc w:val="both"/>
        <w:rPr>
          <w:lang w:val="en-US"/>
        </w:rPr>
      </w:pPr>
      <w:r w:rsidRPr="00CC06E9">
        <w:rPr>
          <w:lang w:val="en-US"/>
        </w:rPr>
        <w:t xml:space="preserve">electrical power distribution </w:t>
      </w:r>
    </w:p>
    <w:p w14:paraId="573E4216" w14:textId="77777777" w:rsidR="00CC06E9" w:rsidRPr="00CC06E9" w:rsidRDefault="00CC06E9" w:rsidP="006C180B">
      <w:pPr>
        <w:pStyle w:val="ListParagraph"/>
        <w:numPr>
          <w:ilvl w:val="0"/>
          <w:numId w:val="1"/>
        </w:numPr>
        <w:jc w:val="both"/>
        <w:rPr>
          <w:lang w:val="en-US"/>
        </w:rPr>
      </w:pPr>
      <w:r w:rsidRPr="00CC06E9">
        <w:rPr>
          <w:lang w:val="en-US"/>
        </w:rPr>
        <w:t>fire protection</w:t>
      </w:r>
    </w:p>
    <w:p w14:paraId="0A7A393C" w14:textId="77777777" w:rsidR="00CC06E9" w:rsidRPr="00CC06E9" w:rsidRDefault="00CC06E9" w:rsidP="006C180B">
      <w:pPr>
        <w:pStyle w:val="ListParagraph"/>
        <w:numPr>
          <w:ilvl w:val="0"/>
          <w:numId w:val="1"/>
        </w:numPr>
        <w:jc w:val="both"/>
        <w:rPr>
          <w:lang w:val="en-US"/>
        </w:rPr>
      </w:pPr>
      <w:r w:rsidRPr="00CC06E9">
        <w:rPr>
          <w:lang w:val="en-US"/>
        </w:rPr>
        <w:t>burglary alarm</w:t>
      </w:r>
    </w:p>
    <w:p w14:paraId="0DF27436" w14:textId="77777777" w:rsidR="00CC06E9" w:rsidRPr="00CC06E9" w:rsidRDefault="00CC06E9" w:rsidP="006C180B">
      <w:pPr>
        <w:pStyle w:val="ListParagraph"/>
        <w:numPr>
          <w:ilvl w:val="0"/>
          <w:numId w:val="1"/>
        </w:numPr>
        <w:jc w:val="both"/>
        <w:rPr>
          <w:lang w:val="en-US"/>
        </w:rPr>
      </w:pPr>
      <w:r w:rsidRPr="00CC06E9">
        <w:rPr>
          <w:lang w:val="en-US"/>
        </w:rPr>
        <w:t>Home Automation</w:t>
      </w:r>
    </w:p>
    <w:p w14:paraId="2961050C" w14:textId="77777777" w:rsidR="00CC06E9" w:rsidRPr="00CC06E9" w:rsidRDefault="00CC06E9" w:rsidP="006C180B">
      <w:pPr>
        <w:pStyle w:val="ListParagraph"/>
        <w:numPr>
          <w:ilvl w:val="0"/>
          <w:numId w:val="1"/>
        </w:numPr>
        <w:jc w:val="both"/>
        <w:rPr>
          <w:lang w:val="en-US"/>
        </w:rPr>
      </w:pPr>
      <w:r w:rsidRPr="00CC06E9">
        <w:rPr>
          <w:lang w:val="en-US"/>
        </w:rPr>
        <w:t>emergency lighting</w:t>
      </w:r>
    </w:p>
    <w:p w14:paraId="0A0B7780" w14:textId="77777777" w:rsidR="00CC06E9" w:rsidRPr="00CC06E9" w:rsidRDefault="00CC06E9" w:rsidP="006C180B">
      <w:pPr>
        <w:pStyle w:val="ListParagraph"/>
        <w:numPr>
          <w:ilvl w:val="0"/>
          <w:numId w:val="1"/>
        </w:numPr>
        <w:jc w:val="both"/>
        <w:rPr>
          <w:lang w:val="en-US"/>
        </w:rPr>
      </w:pPr>
      <w:r w:rsidRPr="00CC06E9">
        <w:rPr>
          <w:lang w:val="en-US"/>
        </w:rPr>
        <w:t xml:space="preserve">power quality </w:t>
      </w:r>
    </w:p>
    <w:p w14:paraId="74F430AE" w14:textId="37D5E2D0" w:rsidR="00CC06E9" w:rsidRPr="00CC06E9" w:rsidRDefault="00CC06E9" w:rsidP="006C180B">
      <w:pPr>
        <w:jc w:val="both"/>
        <w:rPr>
          <w:lang w:val="en-US"/>
        </w:rPr>
      </w:pPr>
      <w:r w:rsidRPr="00CC06E9">
        <w:rPr>
          <w:lang w:val="en-US"/>
        </w:rPr>
        <w:t xml:space="preserve">1.2 PARTICIPANT must have a valid </w:t>
      </w:r>
      <w:r w:rsidR="00EF266A">
        <w:rPr>
          <w:rFonts w:ascii="Arial" w:hAnsi="Arial" w:cs="Arial"/>
          <w:sz w:val="20"/>
          <w:szCs w:val="20"/>
        </w:rPr>
        <w:t>Wholesaler Framework</w:t>
      </w:r>
      <w:r w:rsidR="00EF266A" w:rsidRPr="00B40669">
        <w:rPr>
          <w:rFonts w:ascii="Arial" w:hAnsi="Arial" w:cs="Arial"/>
          <w:sz w:val="20"/>
          <w:szCs w:val="20"/>
        </w:rPr>
        <w:t xml:space="preserve"> Agreement </w:t>
      </w:r>
      <w:r>
        <w:rPr>
          <w:lang w:val="en-US"/>
        </w:rPr>
        <w:t>signed off with EATON</w:t>
      </w:r>
      <w:r w:rsidR="00E57643">
        <w:rPr>
          <w:lang w:val="en-US"/>
        </w:rPr>
        <w:t>.</w:t>
      </w:r>
    </w:p>
    <w:p w14:paraId="56FC727A" w14:textId="5EA38F78" w:rsidR="00CC06E9" w:rsidRPr="00CC06E9" w:rsidRDefault="00CC06E9" w:rsidP="006C180B">
      <w:pPr>
        <w:jc w:val="both"/>
        <w:rPr>
          <w:lang w:val="en-US"/>
        </w:rPr>
      </w:pPr>
      <w:r w:rsidRPr="00CC06E9">
        <w:rPr>
          <w:lang w:val="en-US"/>
        </w:rPr>
        <w:t>1.3 PARTICIPANT shall demonstrate commitment and dedication t</w:t>
      </w:r>
      <w:r>
        <w:rPr>
          <w:lang w:val="en-US"/>
        </w:rPr>
        <w:t>o</w:t>
      </w:r>
      <w:r w:rsidRPr="00CC06E9">
        <w:rPr>
          <w:lang w:val="en-US"/>
        </w:rPr>
        <w:t xml:space="preserve"> the development of incremental business in Eaton products as well as to increasing awareness of the Eaton brand name</w:t>
      </w:r>
      <w:r w:rsidR="00E57643">
        <w:rPr>
          <w:lang w:val="en-US"/>
        </w:rPr>
        <w:t>.</w:t>
      </w:r>
    </w:p>
    <w:p w14:paraId="2DC0A87C" w14:textId="4B76BEC5" w:rsidR="00CC06E9" w:rsidRPr="00CC06E9" w:rsidRDefault="00CC06E9" w:rsidP="006C180B">
      <w:pPr>
        <w:jc w:val="both"/>
        <w:rPr>
          <w:lang w:val="en-US"/>
        </w:rPr>
      </w:pPr>
      <w:r w:rsidRPr="00CC06E9">
        <w:rPr>
          <w:lang w:val="en-US"/>
        </w:rPr>
        <w:t>1.4 PARTICIPANT agrees to be bound by the terms an</w:t>
      </w:r>
      <w:r w:rsidR="00611757">
        <w:rPr>
          <w:lang w:val="en-US"/>
        </w:rPr>
        <w:t xml:space="preserve">d </w:t>
      </w:r>
      <w:r w:rsidRPr="00CC06E9">
        <w:rPr>
          <w:lang w:val="en-US"/>
        </w:rPr>
        <w:t>condition</w:t>
      </w:r>
      <w:r w:rsidR="00611757">
        <w:rPr>
          <w:lang w:val="en-US"/>
        </w:rPr>
        <w:t>s</w:t>
      </w:r>
      <w:r w:rsidRPr="00CC06E9">
        <w:rPr>
          <w:lang w:val="en-US"/>
        </w:rPr>
        <w:t xml:space="preserve"> of</w:t>
      </w:r>
      <w:r w:rsidR="00611757">
        <w:rPr>
          <w:lang w:val="en-US"/>
        </w:rPr>
        <w:t xml:space="preserve"> </w:t>
      </w:r>
      <w:r w:rsidRPr="00CC06E9">
        <w:rPr>
          <w:lang w:val="en-US"/>
        </w:rPr>
        <w:t>this</w:t>
      </w:r>
      <w:r w:rsidR="00611757">
        <w:rPr>
          <w:lang w:val="en-US"/>
        </w:rPr>
        <w:t xml:space="preserve"> </w:t>
      </w:r>
      <w:r w:rsidRPr="00CC06E9">
        <w:rPr>
          <w:lang w:val="en-US"/>
        </w:rPr>
        <w:t>Agreement</w:t>
      </w:r>
      <w:r w:rsidR="00611757">
        <w:rPr>
          <w:lang w:val="en-US"/>
        </w:rPr>
        <w:t xml:space="preserve"> </w:t>
      </w:r>
      <w:r w:rsidRPr="00CC06E9">
        <w:rPr>
          <w:lang w:val="en-US"/>
        </w:rPr>
        <w:t>and</w:t>
      </w:r>
      <w:r w:rsidR="00611757">
        <w:rPr>
          <w:lang w:val="en-US"/>
        </w:rPr>
        <w:t xml:space="preserve"> </w:t>
      </w:r>
      <w:r w:rsidRPr="00CC06E9">
        <w:rPr>
          <w:lang w:val="en-US"/>
        </w:rPr>
        <w:t>any modifications to the terms of this Agreement in order to be eligible for the PROGRAM</w:t>
      </w:r>
      <w:r w:rsidR="00611757">
        <w:rPr>
          <w:lang w:val="en-US"/>
        </w:rPr>
        <w:t xml:space="preserve"> and its benefits</w:t>
      </w:r>
      <w:r w:rsidR="00E57643">
        <w:rPr>
          <w:lang w:val="en-US"/>
        </w:rPr>
        <w:t>.</w:t>
      </w:r>
    </w:p>
    <w:p w14:paraId="530C61AE" w14:textId="77777777" w:rsidR="00CC06E9" w:rsidRPr="00CC06E9" w:rsidRDefault="00CC06E9" w:rsidP="006C180B">
      <w:pPr>
        <w:jc w:val="both"/>
        <w:rPr>
          <w:lang w:val="en-US"/>
        </w:rPr>
      </w:pPr>
      <w:r w:rsidRPr="00CC06E9">
        <w:rPr>
          <w:lang w:val="en-US"/>
        </w:rPr>
        <w:t xml:space="preserve">2. </w:t>
      </w:r>
      <w:r w:rsidRPr="00CD2D63">
        <w:rPr>
          <w:b/>
          <w:bCs/>
          <w:lang w:val="en-US"/>
        </w:rPr>
        <w:t>Obligations of EATON</w:t>
      </w:r>
      <w:r w:rsidRPr="00CC06E9">
        <w:rPr>
          <w:lang w:val="en-US"/>
        </w:rPr>
        <w:t xml:space="preserve"> </w:t>
      </w:r>
    </w:p>
    <w:p w14:paraId="1D0C38BD" w14:textId="0CB07C0C" w:rsidR="00CC06E9" w:rsidRPr="00CC06E9" w:rsidRDefault="00CC06E9" w:rsidP="006C180B">
      <w:pPr>
        <w:jc w:val="both"/>
        <w:rPr>
          <w:lang w:val="en-US"/>
        </w:rPr>
      </w:pPr>
      <w:r w:rsidRPr="00CC06E9">
        <w:rPr>
          <w:lang w:val="en-US"/>
        </w:rPr>
        <w:t xml:space="preserve">2.1 EATON shall designate PARTICIPANT as a REGISTERED PARTNER in the PROGRAM should PARTICIPANT comply with the defined requirements (as defined in the </w:t>
      </w:r>
      <w:r w:rsidR="00126B6B">
        <w:rPr>
          <w:lang w:val="en-US"/>
        </w:rPr>
        <w:t>Schedule</w:t>
      </w:r>
      <w:r w:rsidRPr="00CC06E9">
        <w:rPr>
          <w:lang w:val="en-US"/>
        </w:rPr>
        <w:t>) and shall provide PARTICIPANT with all the benefits afforded to a REGISTERED PARTNER</w:t>
      </w:r>
      <w:r w:rsidR="002D3586">
        <w:rPr>
          <w:lang w:val="en-US"/>
        </w:rPr>
        <w:t>.</w:t>
      </w:r>
    </w:p>
    <w:p w14:paraId="78E96D0B" w14:textId="35B2735C" w:rsidR="00CC06E9" w:rsidRPr="00CC06E9" w:rsidRDefault="00CC06E9" w:rsidP="006C180B">
      <w:pPr>
        <w:jc w:val="both"/>
        <w:rPr>
          <w:lang w:val="en-US"/>
        </w:rPr>
      </w:pPr>
      <w:r w:rsidRPr="00CC06E9">
        <w:rPr>
          <w:lang w:val="en-US"/>
        </w:rPr>
        <w:t xml:space="preserve">2.2 EATON shall designate PARTICIPANT as an AUTHORIZED PARTNER in the PROGRAM should PARTICIPANT comply with the defined requirements (as defined in the </w:t>
      </w:r>
      <w:r w:rsidR="00126B6B">
        <w:rPr>
          <w:lang w:val="en-US"/>
        </w:rPr>
        <w:t>Schedule</w:t>
      </w:r>
      <w:r w:rsidRPr="00CC06E9">
        <w:rPr>
          <w:lang w:val="en-US"/>
        </w:rPr>
        <w:t>) and shall provide PARTICIPANT with all the benefits afforded to an AUTHORIZED PARTNER</w:t>
      </w:r>
      <w:r w:rsidR="002D3586">
        <w:rPr>
          <w:lang w:val="en-US"/>
        </w:rPr>
        <w:t>.</w:t>
      </w:r>
    </w:p>
    <w:p w14:paraId="4F75A281" w14:textId="3B6BB53E" w:rsidR="00A06A00" w:rsidRPr="00CC06E9" w:rsidRDefault="00CC06E9" w:rsidP="006C180B">
      <w:pPr>
        <w:jc w:val="both"/>
        <w:rPr>
          <w:lang w:val="en-US"/>
        </w:rPr>
      </w:pPr>
      <w:r w:rsidRPr="00CC06E9">
        <w:rPr>
          <w:lang w:val="en-US"/>
        </w:rPr>
        <w:t>2.3 EATON</w:t>
      </w:r>
      <w:r w:rsidR="00611757">
        <w:rPr>
          <w:lang w:val="en-US"/>
        </w:rPr>
        <w:t xml:space="preserve"> </w:t>
      </w:r>
      <w:r w:rsidRPr="00CC06E9">
        <w:rPr>
          <w:lang w:val="en-US"/>
        </w:rPr>
        <w:t>shall</w:t>
      </w:r>
      <w:r w:rsidR="00611757">
        <w:rPr>
          <w:lang w:val="en-US"/>
        </w:rPr>
        <w:t xml:space="preserve"> </w:t>
      </w:r>
      <w:r w:rsidRPr="00CC06E9">
        <w:rPr>
          <w:lang w:val="en-US"/>
        </w:rPr>
        <w:t>designate</w:t>
      </w:r>
      <w:r w:rsidR="00611757">
        <w:rPr>
          <w:lang w:val="en-US"/>
        </w:rPr>
        <w:t xml:space="preserve"> </w:t>
      </w:r>
      <w:r w:rsidRPr="00CC06E9">
        <w:rPr>
          <w:lang w:val="en-US"/>
        </w:rPr>
        <w:t>PARTICIPANT</w:t>
      </w:r>
      <w:r w:rsidR="00611757">
        <w:rPr>
          <w:lang w:val="en-US"/>
        </w:rPr>
        <w:t xml:space="preserve"> </w:t>
      </w:r>
      <w:r w:rsidRPr="00CC06E9">
        <w:rPr>
          <w:lang w:val="en-US"/>
        </w:rPr>
        <w:t>as</w:t>
      </w:r>
      <w:r w:rsidR="00611757">
        <w:rPr>
          <w:lang w:val="en-US"/>
        </w:rPr>
        <w:t xml:space="preserve"> </w:t>
      </w:r>
      <w:r w:rsidRPr="00CC06E9">
        <w:rPr>
          <w:lang w:val="en-US"/>
        </w:rPr>
        <w:t>a</w:t>
      </w:r>
      <w:r w:rsidR="00611757">
        <w:rPr>
          <w:lang w:val="en-US"/>
        </w:rPr>
        <w:t xml:space="preserve"> </w:t>
      </w:r>
      <w:r w:rsidRPr="00CC06E9">
        <w:rPr>
          <w:lang w:val="en-US"/>
        </w:rPr>
        <w:t>PREMIUM</w:t>
      </w:r>
      <w:r w:rsidR="00611757">
        <w:rPr>
          <w:lang w:val="en-US"/>
        </w:rPr>
        <w:t xml:space="preserve"> </w:t>
      </w:r>
      <w:r w:rsidRPr="00CC06E9">
        <w:rPr>
          <w:lang w:val="en-US"/>
        </w:rPr>
        <w:t>PARTNER</w:t>
      </w:r>
      <w:r w:rsidR="00611757">
        <w:rPr>
          <w:lang w:val="en-US"/>
        </w:rPr>
        <w:t xml:space="preserve"> </w:t>
      </w:r>
      <w:r w:rsidRPr="00CC06E9">
        <w:rPr>
          <w:lang w:val="en-US"/>
        </w:rPr>
        <w:t>in</w:t>
      </w:r>
      <w:r w:rsidR="00611757">
        <w:rPr>
          <w:lang w:val="en-US"/>
        </w:rPr>
        <w:t xml:space="preserve"> </w:t>
      </w:r>
      <w:r w:rsidRPr="00CC06E9">
        <w:rPr>
          <w:lang w:val="en-US"/>
        </w:rPr>
        <w:t>the</w:t>
      </w:r>
      <w:r w:rsidR="00611757">
        <w:rPr>
          <w:lang w:val="en-US"/>
        </w:rPr>
        <w:t xml:space="preserve"> </w:t>
      </w:r>
      <w:r w:rsidRPr="00CC06E9">
        <w:rPr>
          <w:lang w:val="en-US"/>
        </w:rPr>
        <w:t>PROGRAM</w:t>
      </w:r>
      <w:r w:rsidR="00611757">
        <w:rPr>
          <w:lang w:val="en-US"/>
        </w:rPr>
        <w:t xml:space="preserve"> </w:t>
      </w:r>
      <w:r w:rsidRPr="00CC06E9">
        <w:rPr>
          <w:lang w:val="en-US"/>
        </w:rPr>
        <w:t xml:space="preserve">should PARTICIPANT comply with the defined requirements (as defined in the </w:t>
      </w:r>
      <w:r w:rsidR="00126B6B">
        <w:rPr>
          <w:lang w:val="en-US"/>
        </w:rPr>
        <w:t>Schedule</w:t>
      </w:r>
      <w:r w:rsidRPr="00CC06E9">
        <w:rPr>
          <w:lang w:val="en-US"/>
        </w:rPr>
        <w:t>) and shall provide PARTICIPANT with all the benefits afforded to a PREMIUM PARTNER</w:t>
      </w:r>
      <w:r w:rsidR="00A06A00">
        <w:rPr>
          <w:lang w:val="en-US"/>
        </w:rPr>
        <w:t>.</w:t>
      </w:r>
    </w:p>
    <w:p w14:paraId="6EE81297" w14:textId="77777777" w:rsidR="00CC06E9" w:rsidRPr="00CC06E9" w:rsidRDefault="00CC06E9" w:rsidP="006C180B">
      <w:pPr>
        <w:jc w:val="both"/>
        <w:rPr>
          <w:lang w:val="en-US"/>
        </w:rPr>
      </w:pPr>
      <w:r w:rsidRPr="00CC06E9">
        <w:rPr>
          <w:lang w:val="en-US"/>
        </w:rPr>
        <w:t xml:space="preserve">3. </w:t>
      </w:r>
      <w:r w:rsidRPr="00CD2D63">
        <w:rPr>
          <w:b/>
          <w:bCs/>
          <w:lang w:val="en-US"/>
        </w:rPr>
        <w:t>Obligations of PARTICIPANT</w:t>
      </w:r>
      <w:r w:rsidRPr="00CC06E9">
        <w:rPr>
          <w:lang w:val="en-US"/>
        </w:rPr>
        <w:t xml:space="preserve"> </w:t>
      </w:r>
    </w:p>
    <w:p w14:paraId="581E21FE" w14:textId="23FD2241" w:rsidR="00CC06E9" w:rsidRPr="00CC06E9" w:rsidRDefault="00CC06E9" w:rsidP="006C180B">
      <w:pPr>
        <w:jc w:val="both"/>
        <w:rPr>
          <w:lang w:val="en-US"/>
        </w:rPr>
      </w:pPr>
      <w:r w:rsidRPr="00CC06E9">
        <w:rPr>
          <w:lang w:val="en-US"/>
        </w:rPr>
        <w:t>3.1 PARTICIPANT</w:t>
      </w:r>
      <w:r w:rsidR="00611757">
        <w:rPr>
          <w:lang w:val="en-US"/>
        </w:rPr>
        <w:t xml:space="preserve"> </w:t>
      </w:r>
      <w:r w:rsidRPr="00CC06E9">
        <w:rPr>
          <w:lang w:val="en-US"/>
        </w:rPr>
        <w:t>agrees</w:t>
      </w:r>
      <w:r w:rsidR="00611757">
        <w:rPr>
          <w:lang w:val="en-US"/>
        </w:rPr>
        <w:t xml:space="preserve"> </w:t>
      </w:r>
      <w:r w:rsidRPr="00CC06E9">
        <w:rPr>
          <w:lang w:val="en-US"/>
        </w:rPr>
        <w:t>to</w:t>
      </w:r>
      <w:r w:rsidR="00611757">
        <w:rPr>
          <w:lang w:val="en-US"/>
        </w:rPr>
        <w:t xml:space="preserve"> </w:t>
      </w:r>
      <w:r w:rsidRPr="00CC06E9">
        <w:rPr>
          <w:lang w:val="en-US"/>
        </w:rPr>
        <w:t>receive</w:t>
      </w:r>
      <w:r w:rsidR="00611757">
        <w:rPr>
          <w:lang w:val="en-US"/>
        </w:rPr>
        <w:t xml:space="preserve"> </w:t>
      </w:r>
      <w:r w:rsidRPr="00CC06E9">
        <w:rPr>
          <w:lang w:val="en-US"/>
        </w:rPr>
        <w:t>communications</w:t>
      </w:r>
      <w:r w:rsidR="00611757">
        <w:rPr>
          <w:lang w:val="en-US"/>
        </w:rPr>
        <w:t xml:space="preserve"> </w:t>
      </w:r>
      <w:r w:rsidRPr="00CC06E9">
        <w:rPr>
          <w:lang w:val="en-US"/>
        </w:rPr>
        <w:t>from</w:t>
      </w:r>
      <w:r w:rsidR="00611757">
        <w:rPr>
          <w:lang w:val="en-US"/>
        </w:rPr>
        <w:t xml:space="preserve"> </w:t>
      </w:r>
      <w:r w:rsidRPr="00CC06E9">
        <w:rPr>
          <w:lang w:val="en-US"/>
        </w:rPr>
        <w:t>time</w:t>
      </w:r>
      <w:r w:rsidR="00611757">
        <w:rPr>
          <w:lang w:val="en-US"/>
        </w:rPr>
        <w:t xml:space="preserve"> </w:t>
      </w:r>
      <w:r w:rsidRPr="00CC06E9">
        <w:rPr>
          <w:lang w:val="en-US"/>
        </w:rPr>
        <w:t>to</w:t>
      </w:r>
      <w:r w:rsidR="00611757">
        <w:rPr>
          <w:lang w:val="en-US"/>
        </w:rPr>
        <w:t xml:space="preserve"> </w:t>
      </w:r>
      <w:r w:rsidRPr="00CC06E9">
        <w:rPr>
          <w:lang w:val="en-US"/>
        </w:rPr>
        <w:t>time</w:t>
      </w:r>
      <w:r w:rsidR="00611757">
        <w:rPr>
          <w:lang w:val="en-US"/>
        </w:rPr>
        <w:t xml:space="preserve"> </w:t>
      </w:r>
      <w:r w:rsidRPr="00CC06E9">
        <w:rPr>
          <w:lang w:val="en-US"/>
        </w:rPr>
        <w:t>from</w:t>
      </w:r>
      <w:r w:rsidR="00611757">
        <w:rPr>
          <w:lang w:val="en-US"/>
        </w:rPr>
        <w:t xml:space="preserve"> </w:t>
      </w:r>
      <w:r w:rsidRPr="00CC06E9">
        <w:rPr>
          <w:lang w:val="en-US"/>
        </w:rPr>
        <w:t>Eaton</w:t>
      </w:r>
      <w:r w:rsidR="00611757">
        <w:rPr>
          <w:lang w:val="en-US"/>
        </w:rPr>
        <w:t xml:space="preserve"> </w:t>
      </w:r>
      <w:r w:rsidRPr="00CC06E9">
        <w:rPr>
          <w:lang w:val="en-US"/>
        </w:rPr>
        <w:t>on</w:t>
      </w:r>
      <w:r w:rsidR="00611757">
        <w:rPr>
          <w:lang w:val="en-US"/>
        </w:rPr>
        <w:t xml:space="preserve"> </w:t>
      </w:r>
      <w:r w:rsidRPr="00CC06E9">
        <w:rPr>
          <w:lang w:val="en-US"/>
        </w:rPr>
        <w:t>products</w:t>
      </w:r>
      <w:r w:rsidR="00611757">
        <w:rPr>
          <w:lang w:val="en-US"/>
        </w:rPr>
        <w:t xml:space="preserve"> </w:t>
      </w:r>
      <w:r w:rsidRPr="00CC06E9">
        <w:rPr>
          <w:lang w:val="en-US"/>
        </w:rPr>
        <w:t>and promotions directly relevant to the PARTICIPANT’S line of business</w:t>
      </w:r>
      <w:r w:rsidR="002D3586">
        <w:rPr>
          <w:lang w:val="en-US"/>
        </w:rPr>
        <w:t>.</w:t>
      </w:r>
    </w:p>
    <w:p w14:paraId="170ADFEC" w14:textId="77777777" w:rsidR="00CC06E9" w:rsidRPr="00CC06E9" w:rsidRDefault="00CC06E9" w:rsidP="006C180B">
      <w:pPr>
        <w:jc w:val="both"/>
        <w:rPr>
          <w:lang w:val="en-US"/>
        </w:rPr>
      </w:pPr>
      <w:r w:rsidRPr="00CC06E9">
        <w:rPr>
          <w:lang w:val="en-US"/>
        </w:rPr>
        <w:t>3.2 PARTICIPANT</w:t>
      </w:r>
      <w:r w:rsidR="00611757">
        <w:rPr>
          <w:lang w:val="en-US"/>
        </w:rPr>
        <w:t xml:space="preserve"> </w:t>
      </w:r>
      <w:r w:rsidRPr="00CC06E9">
        <w:rPr>
          <w:lang w:val="en-US"/>
        </w:rPr>
        <w:t>agrees</w:t>
      </w:r>
      <w:r w:rsidR="00611757">
        <w:rPr>
          <w:lang w:val="en-US"/>
        </w:rPr>
        <w:t xml:space="preserve"> </w:t>
      </w:r>
      <w:r w:rsidRPr="00CC06E9">
        <w:rPr>
          <w:lang w:val="en-US"/>
        </w:rPr>
        <w:t>to</w:t>
      </w:r>
      <w:r w:rsidR="00611757">
        <w:rPr>
          <w:lang w:val="en-US"/>
        </w:rPr>
        <w:t xml:space="preserve"> </w:t>
      </w:r>
      <w:r w:rsidRPr="00CC06E9">
        <w:rPr>
          <w:lang w:val="en-US"/>
        </w:rPr>
        <w:t>allow</w:t>
      </w:r>
      <w:r w:rsidR="00611757">
        <w:rPr>
          <w:lang w:val="en-US"/>
        </w:rPr>
        <w:t xml:space="preserve"> </w:t>
      </w:r>
      <w:r w:rsidRPr="00CC06E9">
        <w:rPr>
          <w:lang w:val="en-US"/>
        </w:rPr>
        <w:t>Eaton</w:t>
      </w:r>
      <w:r w:rsidR="00611757">
        <w:rPr>
          <w:lang w:val="en-US"/>
        </w:rPr>
        <w:t xml:space="preserve"> </w:t>
      </w:r>
      <w:r w:rsidRPr="00CC06E9">
        <w:rPr>
          <w:lang w:val="en-US"/>
        </w:rPr>
        <w:t>to</w:t>
      </w:r>
      <w:r w:rsidR="00611757">
        <w:rPr>
          <w:lang w:val="en-US"/>
        </w:rPr>
        <w:t xml:space="preserve"> </w:t>
      </w:r>
      <w:r w:rsidRPr="00CC06E9">
        <w:rPr>
          <w:lang w:val="en-US"/>
        </w:rPr>
        <w:t>use</w:t>
      </w:r>
      <w:r w:rsidR="00611757">
        <w:rPr>
          <w:lang w:val="en-US"/>
        </w:rPr>
        <w:t xml:space="preserve"> </w:t>
      </w:r>
      <w:r w:rsidRPr="00CC06E9">
        <w:rPr>
          <w:lang w:val="en-US"/>
        </w:rPr>
        <w:t>PARTICIPANT’S</w:t>
      </w:r>
      <w:r w:rsidR="00611757">
        <w:rPr>
          <w:lang w:val="en-US"/>
        </w:rPr>
        <w:t xml:space="preserve"> </w:t>
      </w:r>
      <w:r w:rsidRPr="00CC06E9">
        <w:rPr>
          <w:lang w:val="en-US"/>
        </w:rPr>
        <w:t>name</w:t>
      </w:r>
      <w:r w:rsidR="00611757">
        <w:rPr>
          <w:lang w:val="en-US"/>
        </w:rPr>
        <w:t xml:space="preserve"> </w:t>
      </w:r>
      <w:r w:rsidRPr="00CC06E9">
        <w:rPr>
          <w:lang w:val="en-US"/>
        </w:rPr>
        <w:t>in</w:t>
      </w:r>
      <w:r w:rsidR="00611757">
        <w:rPr>
          <w:lang w:val="en-US"/>
        </w:rPr>
        <w:t xml:space="preserve"> </w:t>
      </w:r>
      <w:r w:rsidRPr="00CC06E9">
        <w:rPr>
          <w:lang w:val="en-US"/>
        </w:rPr>
        <w:t>promotional</w:t>
      </w:r>
      <w:r w:rsidR="00611757">
        <w:rPr>
          <w:lang w:val="en-US"/>
        </w:rPr>
        <w:t xml:space="preserve"> </w:t>
      </w:r>
      <w:r w:rsidRPr="00CC06E9">
        <w:rPr>
          <w:lang w:val="en-US"/>
        </w:rPr>
        <w:t>materials, including press releases, presentations, customer references and reseller lists regarding the sale of Eaton products.</w:t>
      </w:r>
      <w:r w:rsidR="00611757">
        <w:rPr>
          <w:lang w:val="en-US"/>
        </w:rPr>
        <w:t xml:space="preserve"> </w:t>
      </w:r>
      <w:r w:rsidRPr="00CC06E9">
        <w:rPr>
          <w:lang w:val="en-US"/>
        </w:rPr>
        <w:t>Eaton</w:t>
      </w:r>
      <w:r w:rsidR="00611757">
        <w:rPr>
          <w:lang w:val="en-US"/>
        </w:rPr>
        <w:t xml:space="preserve"> </w:t>
      </w:r>
      <w:r w:rsidRPr="00CC06E9">
        <w:rPr>
          <w:lang w:val="en-US"/>
        </w:rPr>
        <w:t>will</w:t>
      </w:r>
      <w:r w:rsidR="00611757">
        <w:rPr>
          <w:lang w:val="en-US"/>
        </w:rPr>
        <w:t xml:space="preserve"> </w:t>
      </w:r>
      <w:r w:rsidRPr="00CC06E9">
        <w:rPr>
          <w:lang w:val="en-US"/>
        </w:rPr>
        <w:t>obtain</w:t>
      </w:r>
      <w:r w:rsidR="00611757">
        <w:rPr>
          <w:lang w:val="en-US"/>
        </w:rPr>
        <w:t xml:space="preserve"> </w:t>
      </w:r>
      <w:r w:rsidRPr="00CC06E9">
        <w:rPr>
          <w:lang w:val="en-US"/>
        </w:rPr>
        <w:t>PARTICIPANTS</w:t>
      </w:r>
      <w:r w:rsidR="00611757">
        <w:rPr>
          <w:lang w:val="en-US"/>
        </w:rPr>
        <w:t xml:space="preserve"> </w:t>
      </w:r>
      <w:r w:rsidRPr="00CC06E9">
        <w:rPr>
          <w:lang w:val="en-US"/>
        </w:rPr>
        <w:t>prior</w:t>
      </w:r>
      <w:r w:rsidR="00611757">
        <w:rPr>
          <w:lang w:val="en-US"/>
        </w:rPr>
        <w:t xml:space="preserve"> </w:t>
      </w:r>
      <w:r w:rsidRPr="00CC06E9">
        <w:rPr>
          <w:lang w:val="en-US"/>
        </w:rPr>
        <w:t>written</w:t>
      </w:r>
      <w:r w:rsidR="00611757">
        <w:rPr>
          <w:lang w:val="en-US"/>
        </w:rPr>
        <w:t xml:space="preserve"> </w:t>
      </w:r>
      <w:r w:rsidRPr="00CC06E9">
        <w:rPr>
          <w:lang w:val="en-US"/>
        </w:rPr>
        <w:t>approval</w:t>
      </w:r>
      <w:r w:rsidR="00611757">
        <w:rPr>
          <w:lang w:val="en-US"/>
        </w:rPr>
        <w:t xml:space="preserve"> </w:t>
      </w:r>
      <w:r w:rsidRPr="00CC06E9">
        <w:rPr>
          <w:lang w:val="en-US"/>
        </w:rPr>
        <w:t>for</w:t>
      </w:r>
      <w:r w:rsidR="00611757">
        <w:rPr>
          <w:lang w:val="en-US"/>
        </w:rPr>
        <w:t xml:space="preserve"> </w:t>
      </w:r>
      <w:r w:rsidRPr="00CC06E9">
        <w:rPr>
          <w:lang w:val="en-US"/>
        </w:rPr>
        <w:t>publicity</w:t>
      </w:r>
      <w:r w:rsidR="00611757">
        <w:rPr>
          <w:lang w:val="en-US"/>
        </w:rPr>
        <w:t xml:space="preserve"> </w:t>
      </w:r>
      <w:r w:rsidRPr="00CC06E9">
        <w:rPr>
          <w:lang w:val="en-US"/>
        </w:rPr>
        <w:t>documents</w:t>
      </w:r>
      <w:r w:rsidR="00611757">
        <w:rPr>
          <w:lang w:val="en-US"/>
        </w:rPr>
        <w:t xml:space="preserve"> </w:t>
      </w:r>
      <w:r w:rsidRPr="00CC06E9">
        <w:rPr>
          <w:lang w:val="en-US"/>
        </w:rPr>
        <w:t>that contains claims, quotes, endorsements or attributions by PARTICIPANT</w:t>
      </w:r>
      <w:r w:rsidR="00F30A51">
        <w:rPr>
          <w:lang w:val="en-US"/>
        </w:rPr>
        <w:t>.</w:t>
      </w:r>
    </w:p>
    <w:p w14:paraId="173D21A0" w14:textId="49F39639" w:rsidR="00CC06E9" w:rsidRPr="00CC06E9" w:rsidRDefault="00CC06E9" w:rsidP="006C180B">
      <w:pPr>
        <w:jc w:val="both"/>
        <w:rPr>
          <w:lang w:val="en-US"/>
        </w:rPr>
      </w:pPr>
      <w:r w:rsidRPr="00CC06E9">
        <w:rPr>
          <w:lang w:val="en-US"/>
        </w:rPr>
        <w:lastRenderedPageBreak/>
        <w:t>3.3 PARTICIPANT</w:t>
      </w:r>
      <w:r w:rsidR="00611757">
        <w:rPr>
          <w:lang w:val="en-US"/>
        </w:rPr>
        <w:t xml:space="preserve"> </w:t>
      </w:r>
      <w:r w:rsidRPr="00CC06E9">
        <w:rPr>
          <w:lang w:val="en-US"/>
        </w:rPr>
        <w:t>must</w:t>
      </w:r>
      <w:r w:rsidR="00611757">
        <w:rPr>
          <w:lang w:val="en-US"/>
        </w:rPr>
        <w:t xml:space="preserve"> </w:t>
      </w:r>
      <w:r w:rsidRPr="00CC06E9">
        <w:rPr>
          <w:lang w:val="en-US"/>
        </w:rPr>
        <w:t>comply</w:t>
      </w:r>
      <w:r w:rsidR="00611757">
        <w:rPr>
          <w:lang w:val="en-US"/>
        </w:rPr>
        <w:t xml:space="preserve"> </w:t>
      </w:r>
      <w:r w:rsidRPr="00CC06E9">
        <w:rPr>
          <w:lang w:val="en-US"/>
        </w:rPr>
        <w:t>with</w:t>
      </w:r>
      <w:r w:rsidR="00611757">
        <w:rPr>
          <w:lang w:val="en-US"/>
        </w:rPr>
        <w:t xml:space="preserve"> </w:t>
      </w:r>
      <w:r w:rsidRPr="00CC06E9">
        <w:rPr>
          <w:lang w:val="en-US"/>
        </w:rPr>
        <w:t>all</w:t>
      </w:r>
      <w:r w:rsidR="00611757">
        <w:rPr>
          <w:lang w:val="en-US"/>
        </w:rPr>
        <w:t xml:space="preserve"> </w:t>
      </w:r>
      <w:r w:rsidRPr="00CC06E9">
        <w:rPr>
          <w:lang w:val="en-US"/>
        </w:rPr>
        <w:t>federal,</w:t>
      </w:r>
      <w:r w:rsidR="00611757">
        <w:rPr>
          <w:lang w:val="en-US"/>
        </w:rPr>
        <w:t xml:space="preserve"> </w:t>
      </w:r>
      <w:r w:rsidRPr="00CC06E9">
        <w:rPr>
          <w:lang w:val="en-US"/>
        </w:rPr>
        <w:t>state</w:t>
      </w:r>
      <w:r w:rsidR="00611757">
        <w:rPr>
          <w:lang w:val="en-US"/>
        </w:rPr>
        <w:t xml:space="preserve"> </w:t>
      </w:r>
      <w:r w:rsidRPr="00CC06E9">
        <w:rPr>
          <w:lang w:val="en-US"/>
        </w:rPr>
        <w:t>and</w:t>
      </w:r>
      <w:r w:rsidR="00611757">
        <w:rPr>
          <w:lang w:val="en-US"/>
        </w:rPr>
        <w:t xml:space="preserve"> </w:t>
      </w:r>
      <w:r w:rsidRPr="00CC06E9">
        <w:rPr>
          <w:lang w:val="en-US"/>
        </w:rPr>
        <w:t>local</w:t>
      </w:r>
      <w:r w:rsidR="00611757">
        <w:rPr>
          <w:lang w:val="en-US"/>
        </w:rPr>
        <w:t xml:space="preserve"> </w:t>
      </w:r>
      <w:r w:rsidRPr="00CC06E9">
        <w:rPr>
          <w:lang w:val="en-US"/>
        </w:rPr>
        <w:t>laws</w:t>
      </w:r>
      <w:r w:rsidR="00611757">
        <w:rPr>
          <w:lang w:val="en-US"/>
        </w:rPr>
        <w:t xml:space="preserve"> </w:t>
      </w:r>
      <w:r w:rsidRPr="00CC06E9">
        <w:rPr>
          <w:lang w:val="en-US"/>
        </w:rPr>
        <w:t>and</w:t>
      </w:r>
      <w:r w:rsidR="00611757">
        <w:rPr>
          <w:lang w:val="en-US"/>
        </w:rPr>
        <w:t xml:space="preserve"> </w:t>
      </w:r>
      <w:r w:rsidRPr="00CC06E9">
        <w:rPr>
          <w:lang w:val="en-US"/>
        </w:rPr>
        <w:t>regulations</w:t>
      </w:r>
      <w:r w:rsidR="00611757">
        <w:rPr>
          <w:lang w:val="en-US"/>
        </w:rPr>
        <w:t xml:space="preserve"> </w:t>
      </w:r>
      <w:r w:rsidRPr="00CC06E9">
        <w:rPr>
          <w:lang w:val="en-US"/>
        </w:rPr>
        <w:t>governing</w:t>
      </w:r>
      <w:r w:rsidR="00611757">
        <w:rPr>
          <w:lang w:val="en-US"/>
        </w:rPr>
        <w:t xml:space="preserve"> </w:t>
      </w:r>
      <w:r w:rsidRPr="00CC06E9">
        <w:rPr>
          <w:lang w:val="en-US"/>
        </w:rPr>
        <w:t>the advertising, marketing and sale of Eaton Products</w:t>
      </w:r>
      <w:r w:rsidR="002D3586">
        <w:rPr>
          <w:lang w:val="en-US"/>
        </w:rPr>
        <w:t>.</w:t>
      </w:r>
    </w:p>
    <w:p w14:paraId="1F3FB624" w14:textId="77777777" w:rsidR="00CC06E9" w:rsidRPr="00CC06E9" w:rsidRDefault="00CC06E9" w:rsidP="006C180B">
      <w:pPr>
        <w:jc w:val="both"/>
        <w:rPr>
          <w:lang w:val="en-US"/>
        </w:rPr>
      </w:pPr>
      <w:r w:rsidRPr="00CC06E9">
        <w:rPr>
          <w:lang w:val="en-US"/>
        </w:rPr>
        <w:t>3.4 PARTICIPANT may not represent Eaton products in a negative, misleading or deceptive manner</w:t>
      </w:r>
      <w:r w:rsidR="006C180B">
        <w:rPr>
          <w:lang w:val="en-US"/>
        </w:rPr>
        <w:t>.</w:t>
      </w:r>
    </w:p>
    <w:p w14:paraId="6A3B53B3" w14:textId="77777777" w:rsidR="00CC06E9" w:rsidRPr="00CC06E9" w:rsidRDefault="00CC06E9" w:rsidP="006C180B">
      <w:pPr>
        <w:jc w:val="both"/>
        <w:rPr>
          <w:lang w:val="en-US"/>
        </w:rPr>
      </w:pPr>
      <w:r w:rsidRPr="00CC06E9">
        <w:rPr>
          <w:lang w:val="en-US"/>
        </w:rPr>
        <w:t>3.5 PARTICIPANT</w:t>
      </w:r>
      <w:r w:rsidR="00611757">
        <w:rPr>
          <w:lang w:val="en-US"/>
        </w:rPr>
        <w:t xml:space="preserve"> </w:t>
      </w:r>
      <w:r w:rsidRPr="00CC06E9">
        <w:rPr>
          <w:lang w:val="en-US"/>
        </w:rPr>
        <w:t>shall</w:t>
      </w:r>
      <w:r w:rsidR="00611757">
        <w:rPr>
          <w:lang w:val="en-US"/>
        </w:rPr>
        <w:t xml:space="preserve"> </w:t>
      </w:r>
      <w:r w:rsidRPr="00CC06E9">
        <w:rPr>
          <w:lang w:val="en-US"/>
        </w:rPr>
        <w:t>comply</w:t>
      </w:r>
      <w:r w:rsidR="00611757">
        <w:rPr>
          <w:lang w:val="en-US"/>
        </w:rPr>
        <w:t xml:space="preserve"> </w:t>
      </w:r>
      <w:r w:rsidRPr="00CC06E9">
        <w:rPr>
          <w:lang w:val="en-US"/>
        </w:rPr>
        <w:t>with</w:t>
      </w:r>
      <w:r w:rsidR="00611757">
        <w:rPr>
          <w:lang w:val="en-US"/>
        </w:rPr>
        <w:t xml:space="preserve"> </w:t>
      </w:r>
      <w:r w:rsidRPr="00CC06E9">
        <w:rPr>
          <w:lang w:val="en-US"/>
        </w:rPr>
        <w:t>any</w:t>
      </w:r>
      <w:r w:rsidR="00611757">
        <w:rPr>
          <w:lang w:val="en-US"/>
        </w:rPr>
        <w:t xml:space="preserve"> </w:t>
      </w:r>
      <w:r w:rsidRPr="00CC06E9">
        <w:rPr>
          <w:lang w:val="en-US"/>
        </w:rPr>
        <w:t>logo</w:t>
      </w:r>
      <w:r w:rsidR="00611757">
        <w:rPr>
          <w:lang w:val="en-US"/>
        </w:rPr>
        <w:t xml:space="preserve"> </w:t>
      </w:r>
      <w:r w:rsidRPr="00CC06E9">
        <w:rPr>
          <w:lang w:val="en-US"/>
        </w:rPr>
        <w:t>or</w:t>
      </w:r>
      <w:r w:rsidR="00611757">
        <w:rPr>
          <w:lang w:val="en-US"/>
        </w:rPr>
        <w:t xml:space="preserve"> </w:t>
      </w:r>
      <w:r w:rsidRPr="00CC06E9">
        <w:rPr>
          <w:lang w:val="en-US"/>
        </w:rPr>
        <w:t>trademark</w:t>
      </w:r>
      <w:r w:rsidR="00611757">
        <w:rPr>
          <w:lang w:val="en-US"/>
        </w:rPr>
        <w:t xml:space="preserve"> </w:t>
      </w:r>
      <w:r w:rsidRPr="00CC06E9">
        <w:rPr>
          <w:lang w:val="en-US"/>
        </w:rPr>
        <w:t>usage</w:t>
      </w:r>
      <w:r w:rsidR="00611757">
        <w:rPr>
          <w:lang w:val="en-US"/>
        </w:rPr>
        <w:t xml:space="preserve"> </w:t>
      </w:r>
      <w:r w:rsidRPr="00CC06E9">
        <w:rPr>
          <w:lang w:val="en-US"/>
        </w:rPr>
        <w:t>guidelines</w:t>
      </w:r>
      <w:r w:rsidR="00611757">
        <w:rPr>
          <w:lang w:val="en-US"/>
        </w:rPr>
        <w:t xml:space="preserve"> </w:t>
      </w:r>
      <w:r w:rsidRPr="00CC06E9">
        <w:rPr>
          <w:lang w:val="en-US"/>
        </w:rPr>
        <w:t>issued</w:t>
      </w:r>
      <w:r w:rsidR="00611757">
        <w:rPr>
          <w:lang w:val="en-US"/>
        </w:rPr>
        <w:t xml:space="preserve"> </w:t>
      </w:r>
      <w:r w:rsidRPr="00CC06E9">
        <w:rPr>
          <w:lang w:val="en-US"/>
        </w:rPr>
        <w:t>by</w:t>
      </w:r>
      <w:r w:rsidR="00611757">
        <w:rPr>
          <w:lang w:val="en-US"/>
        </w:rPr>
        <w:t xml:space="preserve"> </w:t>
      </w:r>
      <w:r w:rsidRPr="00CC06E9">
        <w:rPr>
          <w:lang w:val="en-US"/>
        </w:rPr>
        <w:t>Eaton</w:t>
      </w:r>
      <w:r w:rsidR="00611757">
        <w:rPr>
          <w:lang w:val="en-US"/>
        </w:rPr>
        <w:t xml:space="preserve"> </w:t>
      </w:r>
      <w:r w:rsidRPr="00CC06E9">
        <w:rPr>
          <w:lang w:val="en-US"/>
        </w:rPr>
        <w:t>in connection with the PROGRAM</w:t>
      </w:r>
      <w:r w:rsidR="006C180B">
        <w:rPr>
          <w:lang w:val="en-US"/>
        </w:rPr>
        <w:t>.</w:t>
      </w:r>
    </w:p>
    <w:p w14:paraId="0106E4F4" w14:textId="77777777" w:rsidR="00CC06E9" w:rsidRPr="00CC06E9" w:rsidRDefault="00C36B90" w:rsidP="006C180B">
      <w:pPr>
        <w:jc w:val="both"/>
        <w:rPr>
          <w:lang w:val="en-US"/>
        </w:rPr>
      </w:pPr>
      <w:r>
        <w:rPr>
          <w:lang w:val="en-US"/>
        </w:rPr>
        <w:t>4</w:t>
      </w:r>
      <w:r w:rsidR="00CC06E9" w:rsidRPr="00CC06E9">
        <w:rPr>
          <w:lang w:val="en-US"/>
        </w:rPr>
        <w:t xml:space="preserve">. </w:t>
      </w:r>
      <w:r w:rsidR="00CC06E9" w:rsidRPr="00CD2D63">
        <w:rPr>
          <w:b/>
          <w:bCs/>
          <w:lang w:val="en-US"/>
        </w:rPr>
        <w:t>Status Change</w:t>
      </w:r>
      <w:r w:rsidR="00CC06E9" w:rsidRPr="00CC06E9">
        <w:rPr>
          <w:lang w:val="en-US"/>
        </w:rPr>
        <w:t xml:space="preserve"> </w:t>
      </w:r>
    </w:p>
    <w:p w14:paraId="008A1FD7" w14:textId="77777777" w:rsidR="00CC06E9" w:rsidRPr="00CC06E9" w:rsidRDefault="00CC06E9" w:rsidP="006C180B">
      <w:pPr>
        <w:jc w:val="both"/>
        <w:rPr>
          <w:lang w:val="en-US"/>
        </w:rPr>
      </w:pPr>
      <w:r w:rsidRPr="00CC06E9">
        <w:rPr>
          <w:lang w:val="en-US"/>
        </w:rPr>
        <w:t>PARTICIPANT</w:t>
      </w:r>
      <w:r w:rsidR="00611757">
        <w:rPr>
          <w:lang w:val="en-US"/>
        </w:rPr>
        <w:t xml:space="preserve"> </w:t>
      </w:r>
      <w:r w:rsidRPr="00CC06E9">
        <w:rPr>
          <w:lang w:val="en-US"/>
        </w:rPr>
        <w:t>shall</w:t>
      </w:r>
      <w:r w:rsidR="00611757">
        <w:rPr>
          <w:lang w:val="en-US"/>
        </w:rPr>
        <w:t xml:space="preserve"> </w:t>
      </w:r>
      <w:r w:rsidRPr="00CC06E9">
        <w:rPr>
          <w:lang w:val="en-US"/>
        </w:rPr>
        <w:t>provide</w:t>
      </w:r>
      <w:r w:rsidR="00611757">
        <w:rPr>
          <w:lang w:val="en-US"/>
        </w:rPr>
        <w:t xml:space="preserve"> </w:t>
      </w:r>
      <w:r w:rsidRPr="00CC06E9">
        <w:rPr>
          <w:lang w:val="en-US"/>
        </w:rPr>
        <w:t>prompt</w:t>
      </w:r>
      <w:r w:rsidR="00611757">
        <w:rPr>
          <w:lang w:val="en-US"/>
        </w:rPr>
        <w:t xml:space="preserve"> </w:t>
      </w:r>
      <w:r w:rsidRPr="00CC06E9">
        <w:rPr>
          <w:lang w:val="en-US"/>
        </w:rPr>
        <w:t>written</w:t>
      </w:r>
      <w:r w:rsidR="00611757">
        <w:rPr>
          <w:lang w:val="en-US"/>
        </w:rPr>
        <w:t xml:space="preserve"> </w:t>
      </w:r>
      <w:r w:rsidRPr="00CC06E9">
        <w:rPr>
          <w:lang w:val="en-US"/>
        </w:rPr>
        <w:t>notice</w:t>
      </w:r>
      <w:r w:rsidR="00611757">
        <w:rPr>
          <w:lang w:val="en-US"/>
        </w:rPr>
        <w:t xml:space="preserve"> </w:t>
      </w:r>
      <w:r w:rsidRPr="00CC06E9">
        <w:rPr>
          <w:lang w:val="en-US"/>
        </w:rPr>
        <w:t>to</w:t>
      </w:r>
      <w:r w:rsidR="00611757">
        <w:rPr>
          <w:lang w:val="en-US"/>
        </w:rPr>
        <w:t xml:space="preserve"> </w:t>
      </w:r>
      <w:r w:rsidRPr="00CC06E9">
        <w:rPr>
          <w:lang w:val="en-US"/>
        </w:rPr>
        <w:t>EATON</w:t>
      </w:r>
      <w:r w:rsidR="00611757">
        <w:rPr>
          <w:lang w:val="en-US"/>
        </w:rPr>
        <w:t xml:space="preserve"> </w:t>
      </w:r>
      <w:r w:rsidRPr="00CC06E9">
        <w:rPr>
          <w:lang w:val="en-US"/>
        </w:rPr>
        <w:t>of</w:t>
      </w:r>
      <w:r w:rsidR="00611757">
        <w:rPr>
          <w:lang w:val="en-US"/>
        </w:rPr>
        <w:t xml:space="preserve"> </w:t>
      </w:r>
      <w:r w:rsidRPr="00CC06E9">
        <w:rPr>
          <w:lang w:val="en-US"/>
        </w:rPr>
        <w:t>any</w:t>
      </w:r>
      <w:r w:rsidR="00611757">
        <w:rPr>
          <w:lang w:val="en-US"/>
        </w:rPr>
        <w:t xml:space="preserve"> </w:t>
      </w:r>
      <w:r w:rsidRPr="00CC06E9">
        <w:rPr>
          <w:lang w:val="en-US"/>
        </w:rPr>
        <w:t>substantive</w:t>
      </w:r>
      <w:r w:rsidR="00611757">
        <w:rPr>
          <w:lang w:val="en-US"/>
        </w:rPr>
        <w:t xml:space="preserve"> </w:t>
      </w:r>
      <w:r w:rsidRPr="00CC06E9">
        <w:rPr>
          <w:lang w:val="en-US"/>
        </w:rPr>
        <w:t>change</w:t>
      </w:r>
      <w:r w:rsidR="00611757">
        <w:rPr>
          <w:lang w:val="en-US"/>
        </w:rPr>
        <w:t xml:space="preserve"> </w:t>
      </w:r>
      <w:r w:rsidRPr="00CC06E9">
        <w:rPr>
          <w:lang w:val="en-US"/>
        </w:rPr>
        <w:t>to</w:t>
      </w:r>
      <w:r w:rsidR="00611757">
        <w:rPr>
          <w:lang w:val="en-US"/>
        </w:rPr>
        <w:t xml:space="preserve"> </w:t>
      </w:r>
      <w:r w:rsidRPr="00CC06E9">
        <w:rPr>
          <w:lang w:val="en-US"/>
        </w:rPr>
        <w:t>the information</w:t>
      </w:r>
      <w:r w:rsidR="00611757">
        <w:rPr>
          <w:lang w:val="en-US"/>
        </w:rPr>
        <w:t xml:space="preserve"> </w:t>
      </w:r>
      <w:r w:rsidRPr="00CC06E9">
        <w:rPr>
          <w:lang w:val="en-US"/>
        </w:rPr>
        <w:t>provided</w:t>
      </w:r>
      <w:r w:rsidR="00611757">
        <w:rPr>
          <w:lang w:val="en-US"/>
        </w:rPr>
        <w:t xml:space="preserve"> </w:t>
      </w:r>
      <w:r w:rsidRPr="00CC06E9">
        <w:rPr>
          <w:lang w:val="en-US"/>
        </w:rPr>
        <w:t>in</w:t>
      </w:r>
      <w:r w:rsidR="00611757">
        <w:rPr>
          <w:lang w:val="en-US"/>
        </w:rPr>
        <w:t xml:space="preserve"> </w:t>
      </w:r>
      <w:r w:rsidRPr="00CC06E9">
        <w:rPr>
          <w:lang w:val="en-US"/>
        </w:rPr>
        <w:t>the</w:t>
      </w:r>
      <w:r w:rsidR="00611757">
        <w:rPr>
          <w:lang w:val="en-US"/>
        </w:rPr>
        <w:t xml:space="preserve"> </w:t>
      </w:r>
      <w:r w:rsidRPr="00CC06E9">
        <w:rPr>
          <w:lang w:val="en-US"/>
        </w:rPr>
        <w:t>Eaton</w:t>
      </w:r>
      <w:r w:rsidR="00611757">
        <w:rPr>
          <w:lang w:val="en-US"/>
        </w:rPr>
        <w:t xml:space="preserve"> </w:t>
      </w:r>
      <w:r w:rsidR="00F30A51">
        <w:rPr>
          <w:lang w:val="en-US"/>
        </w:rPr>
        <w:t>EWS</w:t>
      </w:r>
      <w:r w:rsidR="00611757">
        <w:rPr>
          <w:lang w:val="en-US"/>
        </w:rPr>
        <w:t xml:space="preserve"> </w:t>
      </w:r>
      <w:r w:rsidRPr="00CC06E9">
        <w:rPr>
          <w:lang w:val="en-US"/>
        </w:rPr>
        <w:t>Partner</w:t>
      </w:r>
      <w:r w:rsidR="00611757">
        <w:rPr>
          <w:lang w:val="en-US"/>
        </w:rPr>
        <w:t xml:space="preserve"> </w:t>
      </w:r>
      <w:r w:rsidRPr="00CC06E9">
        <w:rPr>
          <w:lang w:val="en-US"/>
        </w:rPr>
        <w:t>Program’s</w:t>
      </w:r>
      <w:r w:rsidR="00611757">
        <w:rPr>
          <w:lang w:val="en-US"/>
        </w:rPr>
        <w:t xml:space="preserve"> </w:t>
      </w:r>
      <w:r w:rsidRPr="00CC06E9">
        <w:rPr>
          <w:lang w:val="en-US"/>
        </w:rPr>
        <w:t>application.</w:t>
      </w:r>
      <w:r w:rsidR="00611757">
        <w:rPr>
          <w:lang w:val="en-US"/>
        </w:rPr>
        <w:t xml:space="preserve"> </w:t>
      </w:r>
      <w:r w:rsidRPr="00CC06E9">
        <w:rPr>
          <w:lang w:val="en-US"/>
        </w:rPr>
        <w:t>Upon</w:t>
      </w:r>
      <w:r w:rsidR="00611757">
        <w:rPr>
          <w:lang w:val="en-US"/>
        </w:rPr>
        <w:t xml:space="preserve"> </w:t>
      </w:r>
      <w:r w:rsidRPr="00CC06E9">
        <w:rPr>
          <w:lang w:val="en-US"/>
        </w:rPr>
        <w:t>notification</w:t>
      </w:r>
      <w:r w:rsidR="00611757">
        <w:rPr>
          <w:lang w:val="en-US"/>
        </w:rPr>
        <w:t xml:space="preserve"> </w:t>
      </w:r>
      <w:r w:rsidRPr="00CC06E9">
        <w:rPr>
          <w:lang w:val="en-US"/>
        </w:rPr>
        <w:t>of</w:t>
      </w:r>
      <w:r w:rsidR="00611757">
        <w:rPr>
          <w:lang w:val="en-US"/>
        </w:rPr>
        <w:t xml:space="preserve"> </w:t>
      </w:r>
      <w:r w:rsidRPr="00CC06E9">
        <w:rPr>
          <w:lang w:val="en-US"/>
        </w:rPr>
        <w:t xml:space="preserve">such change, or in the event of PARTICIPANT’s failure to provide notice of such change, EATON may, at its sole discretion, terminate this Agreement. </w:t>
      </w:r>
    </w:p>
    <w:p w14:paraId="4DF41B40" w14:textId="77777777" w:rsidR="00CC06E9" w:rsidRPr="00CC06E9" w:rsidRDefault="00C36B90" w:rsidP="006C180B">
      <w:pPr>
        <w:jc w:val="both"/>
        <w:rPr>
          <w:lang w:val="en-US"/>
        </w:rPr>
      </w:pPr>
      <w:r>
        <w:rPr>
          <w:lang w:val="en-US"/>
        </w:rPr>
        <w:t>5</w:t>
      </w:r>
      <w:r w:rsidR="00CC06E9" w:rsidRPr="00CC06E9">
        <w:rPr>
          <w:lang w:val="en-US"/>
        </w:rPr>
        <w:t xml:space="preserve">. </w:t>
      </w:r>
      <w:r w:rsidR="00CC06E9" w:rsidRPr="00CD2D63">
        <w:rPr>
          <w:b/>
          <w:bCs/>
          <w:lang w:val="en-US"/>
        </w:rPr>
        <w:t>PROGRAM Changes</w:t>
      </w:r>
      <w:r w:rsidR="00CC06E9" w:rsidRPr="00CC06E9">
        <w:rPr>
          <w:lang w:val="en-US"/>
        </w:rPr>
        <w:t xml:space="preserve"> </w:t>
      </w:r>
    </w:p>
    <w:p w14:paraId="28C648AB" w14:textId="77777777" w:rsidR="00CC06E9" w:rsidRDefault="00CC06E9" w:rsidP="006C180B">
      <w:pPr>
        <w:jc w:val="both"/>
        <w:rPr>
          <w:lang w:val="en-US"/>
        </w:rPr>
      </w:pPr>
      <w:r w:rsidRPr="00CC06E9">
        <w:rPr>
          <w:lang w:val="en-US"/>
        </w:rPr>
        <w:t xml:space="preserve">EATON reserves the right to modify, or terminate, the PROGRAM, including any condition, requirement or benefit, in whole or in part. All such changes shall be effective upon notice to You or at such time that EATON may specify, </w:t>
      </w:r>
      <w:proofErr w:type="gramStart"/>
      <w:r w:rsidRPr="00CC06E9">
        <w:rPr>
          <w:lang w:val="en-US"/>
        </w:rPr>
        <w:t>provided that</w:t>
      </w:r>
      <w:proofErr w:type="gramEnd"/>
      <w:r w:rsidRPr="00CC06E9">
        <w:rPr>
          <w:lang w:val="en-US"/>
        </w:rPr>
        <w:t xml:space="preserve"> EATON will use commercially reasonable efforts to give You thirty (30)</w:t>
      </w:r>
      <w:r w:rsidR="00611757">
        <w:rPr>
          <w:lang w:val="en-US"/>
        </w:rPr>
        <w:t xml:space="preserve"> </w:t>
      </w:r>
      <w:r w:rsidRPr="00CC06E9">
        <w:rPr>
          <w:lang w:val="en-US"/>
        </w:rPr>
        <w:t>days-notice</w:t>
      </w:r>
      <w:r w:rsidR="00611757">
        <w:rPr>
          <w:lang w:val="en-US"/>
        </w:rPr>
        <w:t xml:space="preserve"> </w:t>
      </w:r>
      <w:r w:rsidRPr="00CC06E9">
        <w:rPr>
          <w:lang w:val="en-US"/>
        </w:rPr>
        <w:t>of</w:t>
      </w:r>
      <w:r w:rsidR="00611757">
        <w:rPr>
          <w:lang w:val="en-US"/>
        </w:rPr>
        <w:t xml:space="preserve"> </w:t>
      </w:r>
      <w:r w:rsidRPr="00CC06E9">
        <w:rPr>
          <w:lang w:val="en-US"/>
        </w:rPr>
        <w:t>any</w:t>
      </w:r>
      <w:r w:rsidR="00611757">
        <w:rPr>
          <w:lang w:val="en-US"/>
        </w:rPr>
        <w:t xml:space="preserve"> </w:t>
      </w:r>
      <w:r w:rsidRPr="00CC06E9">
        <w:rPr>
          <w:lang w:val="en-US"/>
        </w:rPr>
        <w:t>material</w:t>
      </w:r>
      <w:r w:rsidR="00611757">
        <w:rPr>
          <w:lang w:val="en-US"/>
        </w:rPr>
        <w:t xml:space="preserve"> </w:t>
      </w:r>
      <w:r w:rsidRPr="00CC06E9">
        <w:rPr>
          <w:lang w:val="en-US"/>
        </w:rPr>
        <w:t>change</w:t>
      </w:r>
      <w:r w:rsidR="00611757">
        <w:rPr>
          <w:lang w:val="en-US"/>
        </w:rPr>
        <w:t xml:space="preserve"> </w:t>
      </w:r>
      <w:r w:rsidRPr="00CC06E9">
        <w:rPr>
          <w:lang w:val="en-US"/>
        </w:rPr>
        <w:t>to</w:t>
      </w:r>
      <w:r w:rsidR="00611757">
        <w:rPr>
          <w:lang w:val="en-US"/>
        </w:rPr>
        <w:t xml:space="preserve"> </w:t>
      </w:r>
      <w:r w:rsidRPr="00CC06E9">
        <w:rPr>
          <w:lang w:val="en-US"/>
        </w:rPr>
        <w:t>the</w:t>
      </w:r>
      <w:r w:rsidR="00611757">
        <w:rPr>
          <w:lang w:val="en-US"/>
        </w:rPr>
        <w:t xml:space="preserve"> </w:t>
      </w:r>
      <w:r w:rsidRPr="00CC06E9">
        <w:rPr>
          <w:lang w:val="en-US"/>
        </w:rPr>
        <w:t>PROGRAM.</w:t>
      </w:r>
      <w:r w:rsidR="00611757">
        <w:rPr>
          <w:lang w:val="en-US"/>
        </w:rPr>
        <w:t xml:space="preserve"> </w:t>
      </w:r>
      <w:r w:rsidRPr="00CC06E9">
        <w:rPr>
          <w:lang w:val="en-US"/>
        </w:rPr>
        <w:t>Should</w:t>
      </w:r>
      <w:r w:rsidR="00611757">
        <w:rPr>
          <w:lang w:val="en-US"/>
        </w:rPr>
        <w:t xml:space="preserve"> </w:t>
      </w:r>
      <w:r w:rsidRPr="00CC06E9">
        <w:rPr>
          <w:lang w:val="en-US"/>
        </w:rPr>
        <w:t>You</w:t>
      </w:r>
      <w:r w:rsidR="00611757">
        <w:rPr>
          <w:lang w:val="en-US"/>
        </w:rPr>
        <w:t xml:space="preserve"> </w:t>
      </w:r>
      <w:r w:rsidRPr="00CC06E9">
        <w:rPr>
          <w:lang w:val="en-US"/>
        </w:rPr>
        <w:t>disagree</w:t>
      </w:r>
      <w:r w:rsidR="00611757">
        <w:rPr>
          <w:lang w:val="en-US"/>
        </w:rPr>
        <w:t xml:space="preserve"> </w:t>
      </w:r>
      <w:r w:rsidRPr="00CC06E9">
        <w:rPr>
          <w:lang w:val="en-US"/>
        </w:rPr>
        <w:t>with</w:t>
      </w:r>
      <w:r w:rsidR="00611757">
        <w:rPr>
          <w:lang w:val="en-US"/>
        </w:rPr>
        <w:t xml:space="preserve"> </w:t>
      </w:r>
      <w:r w:rsidRPr="00CC06E9">
        <w:rPr>
          <w:lang w:val="en-US"/>
        </w:rPr>
        <w:t>any</w:t>
      </w:r>
      <w:r w:rsidR="00611757">
        <w:rPr>
          <w:lang w:val="en-US"/>
        </w:rPr>
        <w:t xml:space="preserve"> </w:t>
      </w:r>
      <w:r w:rsidRPr="00CC06E9">
        <w:rPr>
          <w:lang w:val="en-US"/>
        </w:rPr>
        <w:t>change</w:t>
      </w:r>
      <w:r w:rsidR="00611757">
        <w:rPr>
          <w:lang w:val="en-US"/>
        </w:rPr>
        <w:t xml:space="preserve"> </w:t>
      </w:r>
      <w:r w:rsidRPr="00CC06E9">
        <w:rPr>
          <w:lang w:val="en-US"/>
        </w:rPr>
        <w:t>or modification,</w:t>
      </w:r>
      <w:r w:rsidR="00611757">
        <w:rPr>
          <w:lang w:val="en-US"/>
        </w:rPr>
        <w:t xml:space="preserve"> </w:t>
      </w:r>
      <w:r w:rsidR="006C180B">
        <w:rPr>
          <w:lang w:val="en-US"/>
        </w:rPr>
        <w:t>EWS</w:t>
      </w:r>
      <w:r w:rsidR="00611757">
        <w:rPr>
          <w:lang w:val="en-US"/>
        </w:rPr>
        <w:t xml:space="preserve"> </w:t>
      </w:r>
      <w:r w:rsidRPr="00CC06E9">
        <w:rPr>
          <w:lang w:val="en-US"/>
        </w:rPr>
        <w:t>may</w:t>
      </w:r>
      <w:r w:rsidR="00611757">
        <w:rPr>
          <w:lang w:val="en-US"/>
        </w:rPr>
        <w:t xml:space="preserve"> </w:t>
      </w:r>
      <w:r w:rsidRPr="00CC06E9">
        <w:rPr>
          <w:lang w:val="en-US"/>
        </w:rPr>
        <w:t>terminate</w:t>
      </w:r>
      <w:r w:rsidR="00611757">
        <w:rPr>
          <w:lang w:val="en-US"/>
        </w:rPr>
        <w:t xml:space="preserve"> </w:t>
      </w:r>
      <w:r w:rsidRPr="00CC06E9">
        <w:rPr>
          <w:lang w:val="en-US"/>
        </w:rPr>
        <w:t>this</w:t>
      </w:r>
      <w:r w:rsidR="00611757">
        <w:rPr>
          <w:lang w:val="en-US"/>
        </w:rPr>
        <w:t xml:space="preserve"> </w:t>
      </w:r>
      <w:r w:rsidRPr="00CC06E9">
        <w:rPr>
          <w:lang w:val="en-US"/>
        </w:rPr>
        <w:t>AGREEMENT</w:t>
      </w:r>
      <w:r w:rsidR="00611757">
        <w:rPr>
          <w:lang w:val="en-US"/>
        </w:rPr>
        <w:t xml:space="preserve"> </w:t>
      </w:r>
      <w:r w:rsidRPr="00CC06E9">
        <w:rPr>
          <w:lang w:val="en-US"/>
        </w:rPr>
        <w:t>(and</w:t>
      </w:r>
      <w:r w:rsidR="00611757">
        <w:rPr>
          <w:lang w:val="en-US"/>
        </w:rPr>
        <w:t xml:space="preserve"> </w:t>
      </w:r>
      <w:r w:rsidRPr="00CC06E9">
        <w:rPr>
          <w:lang w:val="en-US"/>
        </w:rPr>
        <w:t>Your</w:t>
      </w:r>
      <w:r w:rsidR="00611757">
        <w:rPr>
          <w:lang w:val="en-US"/>
        </w:rPr>
        <w:t xml:space="preserve"> </w:t>
      </w:r>
      <w:r w:rsidRPr="00CC06E9">
        <w:rPr>
          <w:lang w:val="en-US"/>
        </w:rPr>
        <w:t>participation</w:t>
      </w:r>
      <w:r w:rsidR="00611757">
        <w:rPr>
          <w:lang w:val="en-US"/>
        </w:rPr>
        <w:t xml:space="preserve"> </w:t>
      </w:r>
      <w:r w:rsidRPr="00CC06E9">
        <w:rPr>
          <w:lang w:val="en-US"/>
        </w:rPr>
        <w:t>to</w:t>
      </w:r>
      <w:r w:rsidR="00611757">
        <w:rPr>
          <w:lang w:val="en-US"/>
        </w:rPr>
        <w:t xml:space="preserve"> </w:t>
      </w:r>
      <w:r w:rsidRPr="00CC06E9">
        <w:rPr>
          <w:lang w:val="en-US"/>
        </w:rPr>
        <w:t>the</w:t>
      </w:r>
      <w:r w:rsidR="00611757">
        <w:rPr>
          <w:lang w:val="en-US"/>
        </w:rPr>
        <w:t xml:space="preserve"> </w:t>
      </w:r>
      <w:r w:rsidRPr="00CC06E9">
        <w:rPr>
          <w:lang w:val="en-US"/>
        </w:rPr>
        <w:t>PROGRAM)</w:t>
      </w:r>
      <w:r w:rsidR="00611757">
        <w:rPr>
          <w:lang w:val="en-US"/>
        </w:rPr>
        <w:t xml:space="preserve"> </w:t>
      </w:r>
      <w:r w:rsidRPr="00CC06E9">
        <w:rPr>
          <w:lang w:val="en-US"/>
        </w:rPr>
        <w:t xml:space="preserve">in accordance with applicable Agreement terms. </w:t>
      </w:r>
    </w:p>
    <w:p w14:paraId="59DE8E41" w14:textId="77777777" w:rsidR="00C36B90" w:rsidRPr="00CC06E9" w:rsidRDefault="00C36B90" w:rsidP="00C36B90">
      <w:pPr>
        <w:jc w:val="both"/>
        <w:rPr>
          <w:lang w:val="en-US"/>
        </w:rPr>
      </w:pPr>
      <w:r>
        <w:rPr>
          <w:lang w:val="en-US"/>
        </w:rPr>
        <w:t>6</w:t>
      </w:r>
      <w:r w:rsidRPr="00CC06E9">
        <w:rPr>
          <w:lang w:val="en-US"/>
        </w:rPr>
        <w:t xml:space="preserve">. </w:t>
      </w:r>
      <w:r w:rsidRPr="00CD2D63">
        <w:rPr>
          <w:b/>
          <w:bCs/>
          <w:lang w:val="en-US"/>
        </w:rPr>
        <w:t>Miscellaneous</w:t>
      </w:r>
      <w:r w:rsidRPr="00CC06E9">
        <w:rPr>
          <w:lang w:val="en-US"/>
        </w:rPr>
        <w:t xml:space="preserve"> </w:t>
      </w:r>
    </w:p>
    <w:p w14:paraId="4A042E0D" w14:textId="77777777" w:rsidR="00C36B90" w:rsidRPr="00CC06E9" w:rsidRDefault="00C36B90" w:rsidP="00C36B90">
      <w:pPr>
        <w:jc w:val="both"/>
        <w:rPr>
          <w:lang w:val="en-US"/>
        </w:rPr>
      </w:pPr>
      <w:r>
        <w:rPr>
          <w:lang w:val="en-US"/>
        </w:rPr>
        <w:t>6</w:t>
      </w:r>
      <w:r w:rsidRPr="00CC06E9">
        <w:rPr>
          <w:lang w:val="en-US"/>
        </w:rPr>
        <w:t>.1 The term of this AGREEMENT shall commence upon the date Eaton provides written notice (includes email notice) to PARTICIPANT of its acceptance into the PROGRAM. Each party may terminate this AGREEMENT with or without cause at any time. Upon termination, PARTICIPANT will be removed from the PROGRAM and</w:t>
      </w:r>
      <w:r>
        <w:rPr>
          <w:lang w:val="en-US"/>
        </w:rPr>
        <w:t xml:space="preserve"> </w:t>
      </w:r>
      <w:r w:rsidRPr="00CC06E9">
        <w:rPr>
          <w:lang w:val="en-US"/>
        </w:rPr>
        <w:t xml:space="preserve">will not be eligible for any promotional campaign or similar initiatives under the Program </w:t>
      </w:r>
    </w:p>
    <w:p w14:paraId="1D678BC8" w14:textId="77777777" w:rsidR="00C36B90" w:rsidRPr="00CC06E9" w:rsidRDefault="00C36B90" w:rsidP="00C36B90">
      <w:pPr>
        <w:jc w:val="both"/>
        <w:rPr>
          <w:lang w:val="en-US"/>
        </w:rPr>
      </w:pPr>
      <w:r>
        <w:rPr>
          <w:lang w:val="en-US"/>
        </w:rPr>
        <w:t>6</w:t>
      </w:r>
      <w:r w:rsidRPr="00CC06E9">
        <w:rPr>
          <w:lang w:val="en-US"/>
        </w:rPr>
        <w:t xml:space="preserve">.2 Participant understands that the term of this AGREEMENT is one (1) year, which may be renewed by Eaton for additional terms at Eaton’s discretion </w:t>
      </w:r>
    </w:p>
    <w:p w14:paraId="286A3014" w14:textId="77777777" w:rsidR="00C36B90" w:rsidRPr="00CC06E9" w:rsidRDefault="00C36B90" w:rsidP="00C36B90">
      <w:pPr>
        <w:jc w:val="both"/>
        <w:rPr>
          <w:lang w:val="en-US"/>
        </w:rPr>
      </w:pPr>
      <w:r>
        <w:rPr>
          <w:lang w:val="en-US"/>
        </w:rPr>
        <w:t>6</w:t>
      </w:r>
      <w:r w:rsidRPr="00CC06E9">
        <w:rPr>
          <w:lang w:val="en-US"/>
        </w:rPr>
        <w:t>.3 The Program is valid only for purchases/sales in Europe, Middle East and Africa.</w:t>
      </w:r>
      <w:r>
        <w:rPr>
          <w:lang w:val="en-US"/>
        </w:rPr>
        <w:t xml:space="preserve"> </w:t>
      </w:r>
    </w:p>
    <w:p w14:paraId="0CC3407E" w14:textId="77777777" w:rsidR="00D90183" w:rsidRDefault="00C36B90" w:rsidP="006C180B">
      <w:pPr>
        <w:jc w:val="both"/>
        <w:rPr>
          <w:lang w:val="en-US"/>
        </w:rPr>
      </w:pPr>
      <w:r>
        <w:rPr>
          <w:lang w:val="en-US"/>
        </w:rPr>
        <w:t>6</w:t>
      </w:r>
      <w:r w:rsidRPr="00CC06E9">
        <w:rPr>
          <w:lang w:val="en-US"/>
        </w:rPr>
        <w:t xml:space="preserve">.4 EATON reserves the right to modify the terms of this Agreement or withdraw the Program at any time at its sole discretion </w:t>
      </w:r>
    </w:p>
    <w:p w14:paraId="398DD15B" w14:textId="77777777" w:rsidR="00A06A00" w:rsidRDefault="00A06A00" w:rsidP="006C180B">
      <w:pPr>
        <w:jc w:val="both"/>
        <w:rPr>
          <w:lang w:val="en-US"/>
        </w:rPr>
      </w:pPr>
    </w:p>
    <w:p w14:paraId="10A550A6" w14:textId="77777777" w:rsidR="00D90183" w:rsidRDefault="00D90183" w:rsidP="006C180B">
      <w:pPr>
        <w:jc w:val="center"/>
        <w:rPr>
          <w:b/>
          <w:bCs/>
          <w:lang w:val="en-US"/>
        </w:rPr>
      </w:pPr>
      <w:r w:rsidRPr="00CD2D63">
        <w:rPr>
          <w:b/>
          <w:bCs/>
          <w:lang w:val="en-US"/>
        </w:rPr>
        <w:t>*</w:t>
      </w:r>
      <w:r w:rsidRPr="00CD2D63">
        <w:rPr>
          <w:b/>
          <w:bCs/>
          <w:lang w:val="en-US"/>
        </w:rPr>
        <w:tab/>
        <w:t>*</w:t>
      </w:r>
      <w:r w:rsidRPr="00CD2D63">
        <w:rPr>
          <w:b/>
          <w:bCs/>
          <w:lang w:val="en-US"/>
        </w:rPr>
        <w:tab/>
        <w:t>*</w:t>
      </w:r>
    </w:p>
    <w:p w14:paraId="323BF5B1" w14:textId="4093FE32" w:rsidR="00CC06E9" w:rsidRPr="00CC06E9" w:rsidRDefault="00D90183" w:rsidP="00126B6B">
      <w:pPr>
        <w:jc w:val="center"/>
        <w:rPr>
          <w:lang w:val="en-US"/>
        </w:rPr>
      </w:pPr>
      <w:r w:rsidRPr="00CD2D63">
        <w:rPr>
          <w:lang w:val="en-US"/>
        </w:rPr>
        <w:t>*</w:t>
      </w:r>
      <w:r w:rsidR="00126B6B" w:rsidRPr="00CC06E9">
        <w:rPr>
          <w:lang w:val="en-US"/>
        </w:rPr>
        <w:t xml:space="preserve"> </w:t>
      </w:r>
    </w:p>
    <w:p w14:paraId="414D5946" w14:textId="77777777" w:rsidR="00CD2D63" w:rsidRDefault="00CD2D63">
      <w:pPr>
        <w:rPr>
          <w:b/>
          <w:bCs/>
          <w:lang w:val="en-US"/>
        </w:rPr>
      </w:pPr>
      <w:r>
        <w:rPr>
          <w:b/>
          <w:bCs/>
          <w:lang w:val="en-US"/>
        </w:rPr>
        <w:br w:type="page"/>
      </w:r>
    </w:p>
    <w:p w14:paraId="4F66A154" w14:textId="17DC8630" w:rsidR="00CC06E9" w:rsidRPr="00B23440" w:rsidRDefault="00126B6B" w:rsidP="00025C76">
      <w:pPr>
        <w:jc w:val="center"/>
        <w:rPr>
          <w:b/>
          <w:bCs/>
          <w:lang w:val="en-US"/>
        </w:rPr>
      </w:pPr>
      <w:r>
        <w:rPr>
          <w:b/>
          <w:bCs/>
          <w:lang w:val="en-US"/>
        </w:rPr>
        <w:lastRenderedPageBreak/>
        <w:t>SCHEDULE</w:t>
      </w:r>
    </w:p>
    <w:p w14:paraId="2F47F79F" w14:textId="77777777" w:rsidR="00CC06E9" w:rsidRPr="00A82F9B" w:rsidRDefault="00A82F9B" w:rsidP="00A82F9B">
      <w:pPr>
        <w:rPr>
          <w:lang w:val="en-US"/>
        </w:rPr>
      </w:pPr>
      <w:r>
        <w:rPr>
          <w:lang w:val="en-US"/>
        </w:rPr>
        <w:t xml:space="preserve">1. </w:t>
      </w:r>
      <w:r w:rsidR="00CC06E9" w:rsidRPr="00A82F9B">
        <w:rPr>
          <w:lang w:val="en-US"/>
        </w:rPr>
        <w:t>Eaton </w:t>
      </w:r>
      <w:r w:rsidR="00B23440" w:rsidRPr="00A82F9B">
        <w:rPr>
          <w:lang w:val="en-US"/>
        </w:rPr>
        <w:t>EWS</w:t>
      </w:r>
      <w:r w:rsidR="00CC06E9" w:rsidRPr="00A82F9B">
        <w:rPr>
          <w:lang w:val="en-US"/>
        </w:rPr>
        <w:t> Partner Program Requirements Grid </w:t>
      </w:r>
    </w:p>
    <w:tbl>
      <w:tblPr>
        <w:tblStyle w:val="TableGrid"/>
        <w:tblW w:w="0" w:type="auto"/>
        <w:tblLayout w:type="fixed"/>
        <w:tblLook w:val="04A0" w:firstRow="1" w:lastRow="0" w:firstColumn="1" w:lastColumn="0" w:noHBand="0" w:noVBand="1"/>
      </w:tblPr>
      <w:tblGrid>
        <w:gridCol w:w="3823"/>
        <w:gridCol w:w="1746"/>
        <w:gridCol w:w="1746"/>
        <w:gridCol w:w="1747"/>
      </w:tblGrid>
      <w:tr w:rsidR="00A82F9B" w:rsidRPr="00A82F9B" w14:paraId="7F650815" w14:textId="77777777" w:rsidTr="00A82F9B">
        <w:trPr>
          <w:trHeight w:val="465"/>
        </w:trPr>
        <w:tc>
          <w:tcPr>
            <w:tcW w:w="3823" w:type="dxa"/>
            <w:noWrap/>
            <w:hideMark/>
          </w:tcPr>
          <w:p w14:paraId="76F35C02" w14:textId="77777777" w:rsidR="00A82F9B" w:rsidRPr="00A82F9B" w:rsidRDefault="00A82F9B">
            <w:pPr>
              <w:rPr>
                <w:lang w:val="en-US"/>
              </w:rPr>
            </w:pPr>
          </w:p>
        </w:tc>
        <w:tc>
          <w:tcPr>
            <w:tcW w:w="1746" w:type="dxa"/>
            <w:hideMark/>
          </w:tcPr>
          <w:p w14:paraId="711DC357" w14:textId="77777777" w:rsidR="00A82F9B" w:rsidRPr="00A82F9B" w:rsidRDefault="00A82F9B" w:rsidP="00A82F9B">
            <w:pPr>
              <w:rPr>
                <w:b/>
                <w:bCs/>
              </w:rPr>
            </w:pPr>
            <w:r w:rsidRPr="00A82F9B">
              <w:rPr>
                <w:b/>
                <w:bCs/>
              </w:rPr>
              <w:t>REGISTERED</w:t>
            </w:r>
          </w:p>
        </w:tc>
        <w:tc>
          <w:tcPr>
            <w:tcW w:w="1746" w:type="dxa"/>
            <w:hideMark/>
          </w:tcPr>
          <w:p w14:paraId="1DDBE24F" w14:textId="77777777" w:rsidR="00A82F9B" w:rsidRPr="00A82F9B" w:rsidRDefault="00A82F9B" w:rsidP="00A82F9B">
            <w:pPr>
              <w:rPr>
                <w:b/>
                <w:bCs/>
              </w:rPr>
            </w:pPr>
            <w:r w:rsidRPr="00A82F9B">
              <w:rPr>
                <w:b/>
                <w:bCs/>
              </w:rPr>
              <w:t>AUTHORISED</w:t>
            </w:r>
          </w:p>
        </w:tc>
        <w:tc>
          <w:tcPr>
            <w:tcW w:w="1747" w:type="dxa"/>
            <w:hideMark/>
          </w:tcPr>
          <w:p w14:paraId="1785B45D" w14:textId="77777777" w:rsidR="00A82F9B" w:rsidRPr="00A82F9B" w:rsidRDefault="00A82F9B" w:rsidP="00A82F9B">
            <w:pPr>
              <w:rPr>
                <w:b/>
                <w:bCs/>
              </w:rPr>
            </w:pPr>
            <w:r w:rsidRPr="00A82F9B">
              <w:rPr>
                <w:b/>
                <w:bCs/>
              </w:rPr>
              <w:t>PREMIUM</w:t>
            </w:r>
          </w:p>
        </w:tc>
      </w:tr>
      <w:tr w:rsidR="00A82F9B" w:rsidRPr="00A82F9B" w14:paraId="69874459" w14:textId="77777777" w:rsidTr="00A82F9B">
        <w:trPr>
          <w:trHeight w:val="405"/>
        </w:trPr>
        <w:tc>
          <w:tcPr>
            <w:tcW w:w="9062" w:type="dxa"/>
            <w:gridSpan w:val="4"/>
            <w:noWrap/>
            <w:hideMark/>
          </w:tcPr>
          <w:p w14:paraId="61F40596" w14:textId="77777777" w:rsidR="00A82F9B" w:rsidRPr="00A82F9B" w:rsidRDefault="00A82F9B">
            <w:pPr>
              <w:rPr>
                <w:b/>
                <w:bCs/>
              </w:rPr>
            </w:pPr>
            <w:r w:rsidRPr="00A82F9B">
              <w:rPr>
                <w:b/>
                <w:bCs/>
              </w:rPr>
              <w:t>Business</w:t>
            </w:r>
          </w:p>
        </w:tc>
      </w:tr>
      <w:tr w:rsidR="00A82F9B" w:rsidRPr="00A82F9B" w14:paraId="590A23F6" w14:textId="77777777" w:rsidTr="00A82F9B">
        <w:trPr>
          <w:trHeight w:val="420"/>
        </w:trPr>
        <w:tc>
          <w:tcPr>
            <w:tcW w:w="3823" w:type="dxa"/>
            <w:noWrap/>
            <w:hideMark/>
          </w:tcPr>
          <w:p w14:paraId="05560A04" w14:textId="77777777" w:rsidR="00A82F9B" w:rsidRPr="00A82F9B" w:rsidRDefault="00A82F9B">
            <w:r w:rsidRPr="00A82F9B">
              <w:t>Annual Sales Target $/K</w:t>
            </w:r>
          </w:p>
        </w:tc>
        <w:tc>
          <w:tcPr>
            <w:tcW w:w="1746" w:type="dxa"/>
            <w:noWrap/>
            <w:hideMark/>
          </w:tcPr>
          <w:p w14:paraId="50CADC59" w14:textId="77777777" w:rsidR="00A82F9B" w:rsidRPr="00A82F9B" w:rsidRDefault="00A82F9B">
            <w:r w:rsidRPr="00A82F9B">
              <w:t> </w:t>
            </w:r>
          </w:p>
        </w:tc>
        <w:tc>
          <w:tcPr>
            <w:tcW w:w="1746" w:type="dxa"/>
            <w:noWrap/>
            <w:hideMark/>
          </w:tcPr>
          <w:p w14:paraId="11741235" w14:textId="77777777" w:rsidR="00A82F9B" w:rsidRPr="00A82F9B" w:rsidRDefault="00A82F9B" w:rsidP="00A82F9B">
            <w:r w:rsidRPr="00A82F9B">
              <w:t>$ X</w:t>
            </w:r>
          </w:p>
        </w:tc>
        <w:tc>
          <w:tcPr>
            <w:tcW w:w="1747" w:type="dxa"/>
            <w:noWrap/>
            <w:hideMark/>
          </w:tcPr>
          <w:p w14:paraId="2CEB46DC" w14:textId="77777777" w:rsidR="00A82F9B" w:rsidRPr="00A82F9B" w:rsidRDefault="00A82F9B" w:rsidP="00A82F9B">
            <w:r w:rsidRPr="00A82F9B">
              <w:t>$ XX</w:t>
            </w:r>
          </w:p>
        </w:tc>
      </w:tr>
      <w:tr w:rsidR="00A82F9B" w:rsidRPr="00A82F9B" w14:paraId="1C900E2D" w14:textId="77777777" w:rsidTr="00A82F9B">
        <w:trPr>
          <w:trHeight w:val="420"/>
        </w:trPr>
        <w:tc>
          <w:tcPr>
            <w:tcW w:w="3823" w:type="dxa"/>
            <w:noWrap/>
            <w:hideMark/>
          </w:tcPr>
          <w:p w14:paraId="75127D7D" w14:textId="77777777" w:rsidR="00A82F9B" w:rsidRPr="00A82F9B" w:rsidRDefault="00A82F9B">
            <w:r w:rsidRPr="00A82F9B">
              <w:t>Distribution Agreement</w:t>
            </w:r>
          </w:p>
        </w:tc>
        <w:tc>
          <w:tcPr>
            <w:tcW w:w="1746" w:type="dxa"/>
            <w:noWrap/>
            <w:hideMark/>
          </w:tcPr>
          <w:p w14:paraId="61651E8B" w14:textId="77777777" w:rsidR="00A82F9B" w:rsidRPr="00A82F9B" w:rsidRDefault="00A82F9B">
            <w:r w:rsidRPr="00A82F9B">
              <w:t> </w:t>
            </w:r>
            <w:r>
              <w:t>YES</w:t>
            </w:r>
          </w:p>
        </w:tc>
        <w:tc>
          <w:tcPr>
            <w:tcW w:w="1746" w:type="dxa"/>
            <w:noWrap/>
            <w:hideMark/>
          </w:tcPr>
          <w:p w14:paraId="7F519754" w14:textId="77777777" w:rsidR="00A82F9B" w:rsidRPr="00A82F9B" w:rsidRDefault="00A82F9B" w:rsidP="00A82F9B">
            <w:r w:rsidRPr="00A82F9B">
              <w:t>Yes</w:t>
            </w:r>
          </w:p>
        </w:tc>
        <w:tc>
          <w:tcPr>
            <w:tcW w:w="1747" w:type="dxa"/>
            <w:noWrap/>
            <w:hideMark/>
          </w:tcPr>
          <w:p w14:paraId="782773BD" w14:textId="77777777" w:rsidR="00A82F9B" w:rsidRPr="00A82F9B" w:rsidRDefault="00A82F9B" w:rsidP="00A82F9B">
            <w:r w:rsidRPr="00A82F9B">
              <w:t>Yes</w:t>
            </w:r>
          </w:p>
        </w:tc>
      </w:tr>
      <w:tr w:rsidR="00A82F9B" w:rsidRPr="00A82F9B" w14:paraId="3B484491" w14:textId="77777777" w:rsidTr="00A82F9B">
        <w:trPr>
          <w:trHeight w:val="465"/>
        </w:trPr>
        <w:tc>
          <w:tcPr>
            <w:tcW w:w="3823" w:type="dxa"/>
            <w:noWrap/>
            <w:hideMark/>
          </w:tcPr>
          <w:p w14:paraId="5D7C9935" w14:textId="77777777" w:rsidR="00A82F9B" w:rsidRPr="00A82F9B" w:rsidRDefault="00A82F9B">
            <w:r w:rsidRPr="00A82F9B">
              <w:t>Joint Business Planning</w:t>
            </w:r>
          </w:p>
        </w:tc>
        <w:tc>
          <w:tcPr>
            <w:tcW w:w="1746" w:type="dxa"/>
            <w:noWrap/>
            <w:hideMark/>
          </w:tcPr>
          <w:p w14:paraId="100E5D53" w14:textId="77777777" w:rsidR="00A82F9B" w:rsidRPr="00A82F9B" w:rsidRDefault="00A82F9B">
            <w:r w:rsidRPr="00A82F9B">
              <w:t> </w:t>
            </w:r>
          </w:p>
        </w:tc>
        <w:tc>
          <w:tcPr>
            <w:tcW w:w="1746" w:type="dxa"/>
            <w:noWrap/>
            <w:hideMark/>
          </w:tcPr>
          <w:p w14:paraId="121EEF2E" w14:textId="77777777" w:rsidR="00A82F9B" w:rsidRPr="00A82F9B" w:rsidRDefault="00A82F9B" w:rsidP="00A82F9B">
            <w:r w:rsidRPr="00A82F9B">
              <w:t>Yes</w:t>
            </w:r>
          </w:p>
        </w:tc>
        <w:tc>
          <w:tcPr>
            <w:tcW w:w="1747" w:type="dxa"/>
            <w:noWrap/>
            <w:hideMark/>
          </w:tcPr>
          <w:p w14:paraId="47CA69C3" w14:textId="77777777" w:rsidR="00A82F9B" w:rsidRPr="00A82F9B" w:rsidRDefault="00A82F9B" w:rsidP="00A82F9B">
            <w:r w:rsidRPr="00A82F9B">
              <w:t>Yes</w:t>
            </w:r>
          </w:p>
        </w:tc>
      </w:tr>
      <w:tr w:rsidR="00A82F9B" w:rsidRPr="00A82F9B" w14:paraId="73143CFF" w14:textId="77777777" w:rsidTr="00A82F9B">
        <w:trPr>
          <w:trHeight w:val="420"/>
        </w:trPr>
        <w:tc>
          <w:tcPr>
            <w:tcW w:w="3823" w:type="dxa"/>
            <w:noWrap/>
            <w:hideMark/>
          </w:tcPr>
          <w:p w14:paraId="5E7B49A3" w14:textId="77777777" w:rsidR="00A82F9B" w:rsidRPr="00A82F9B" w:rsidRDefault="00A82F9B">
            <w:r w:rsidRPr="00A82F9B">
              <w:t>Quarterly Business Review</w:t>
            </w:r>
          </w:p>
        </w:tc>
        <w:tc>
          <w:tcPr>
            <w:tcW w:w="1746" w:type="dxa"/>
            <w:noWrap/>
            <w:hideMark/>
          </w:tcPr>
          <w:p w14:paraId="3AC4DFB0" w14:textId="77777777" w:rsidR="00A82F9B" w:rsidRPr="00A82F9B" w:rsidRDefault="00A82F9B">
            <w:r w:rsidRPr="00A82F9B">
              <w:t> </w:t>
            </w:r>
          </w:p>
        </w:tc>
        <w:tc>
          <w:tcPr>
            <w:tcW w:w="1746" w:type="dxa"/>
            <w:noWrap/>
            <w:hideMark/>
          </w:tcPr>
          <w:p w14:paraId="2DC624E0" w14:textId="77777777" w:rsidR="00A82F9B" w:rsidRPr="00A82F9B" w:rsidRDefault="00A82F9B" w:rsidP="00A82F9B">
            <w:r w:rsidRPr="00A82F9B">
              <w:t>Yes</w:t>
            </w:r>
          </w:p>
        </w:tc>
        <w:tc>
          <w:tcPr>
            <w:tcW w:w="1747" w:type="dxa"/>
            <w:noWrap/>
            <w:hideMark/>
          </w:tcPr>
          <w:p w14:paraId="25817939" w14:textId="77777777" w:rsidR="00A82F9B" w:rsidRPr="00A82F9B" w:rsidRDefault="00A82F9B" w:rsidP="00A82F9B">
            <w:r w:rsidRPr="00A82F9B">
              <w:t>Yes</w:t>
            </w:r>
          </w:p>
        </w:tc>
      </w:tr>
      <w:tr w:rsidR="00A82F9B" w:rsidRPr="00A82F9B" w14:paraId="0538688B" w14:textId="77777777" w:rsidTr="00A82F9B">
        <w:trPr>
          <w:trHeight w:val="420"/>
        </w:trPr>
        <w:tc>
          <w:tcPr>
            <w:tcW w:w="3823" w:type="dxa"/>
            <w:noWrap/>
            <w:hideMark/>
          </w:tcPr>
          <w:p w14:paraId="6A74F2CD" w14:textId="77777777" w:rsidR="00A82F9B" w:rsidRPr="00A82F9B" w:rsidRDefault="00A82F9B">
            <w:r w:rsidRPr="00A82F9B">
              <w:t>Eaton product mix</w:t>
            </w:r>
          </w:p>
        </w:tc>
        <w:tc>
          <w:tcPr>
            <w:tcW w:w="1746" w:type="dxa"/>
            <w:noWrap/>
            <w:hideMark/>
          </w:tcPr>
          <w:p w14:paraId="23939F88" w14:textId="77777777" w:rsidR="00A82F9B" w:rsidRPr="00A82F9B" w:rsidRDefault="00A82F9B">
            <w:r w:rsidRPr="00A82F9B">
              <w:t> </w:t>
            </w:r>
          </w:p>
        </w:tc>
        <w:tc>
          <w:tcPr>
            <w:tcW w:w="1746" w:type="dxa"/>
            <w:noWrap/>
            <w:hideMark/>
          </w:tcPr>
          <w:p w14:paraId="715BDDF3" w14:textId="77777777" w:rsidR="00A82F9B" w:rsidRPr="00A82F9B" w:rsidRDefault="00A82F9B" w:rsidP="00A82F9B">
            <w:r w:rsidRPr="00A82F9B">
              <w:t>X% of product range</w:t>
            </w:r>
          </w:p>
        </w:tc>
        <w:tc>
          <w:tcPr>
            <w:tcW w:w="1747" w:type="dxa"/>
            <w:noWrap/>
            <w:hideMark/>
          </w:tcPr>
          <w:p w14:paraId="6C5EA04C" w14:textId="77777777" w:rsidR="00A82F9B" w:rsidRPr="00A82F9B" w:rsidRDefault="00A82F9B" w:rsidP="00A82F9B">
            <w:r w:rsidRPr="00A82F9B">
              <w:t>X% of product range</w:t>
            </w:r>
          </w:p>
        </w:tc>
      </w:tr>
      <w:tr w:rsidR="00A82F9B" w:rsidRPr="00A82F9B" w14:paraId="301471FE" w14:textId="77777777" w:rsidTr="00A82F9B">
        <w:trPr>
          <w:trHeight w:val="420"/>
        </w:trPr>
        <w:tc>
          <w:tcPr>
            <w:tcW w:w="3823" w:type="dxa"/>
            <w:noWrap/>
            <w:hideMark/>
          </w:tcPr>
          <w:p w14:paraId="600F4362" w14:textId="77777777" w:rsidR="00A82F9B" w:rsidRPr="00A82F9B" w:rsidRDefault="00A82F9B">
            <w:pPr>
              <w:rPr>
                <w:lang w:val="en-US"/>
              </w:rPr>
            </w:pPr>
            <w:r w:rsidRPr="00A82F9B">
              <w:rPr>
                <w:lang w:val="en-US"/>
              </w:rPr>
              <w:t>Eaton supplier positioning / visibility (online / offline)</w:t>
            </w:r>
          </w:p>
        </w:tc>
        <w:tc>
          <w:tcPr>
            <w:tcW w:w="1746" w:type="dxa"/>
            <w:noWrap/>
            <w:hideMark/>
          </w:tcPr>
          <w:p w14:paraId="4498EADB" w14:textId="77777777" w:rsidR="00A82F9B" w:rsidRPr="00A82F9B" w:rsidRDefault="00A82F9B">
            <w:pPr>
              <w:rPr>
                <w:lang w:val="en-US"/>
              </w:rPr>
            </w:pPr>
            <w:r w:rsidRPr="00A82F9B">
              <w:rPr>
                <w:lang w:val="en-US"/>
              </w:rPr>
              <w:t> </w:t>
            </w:r>
            <w:bookmarkStart w:id="0" w:name="_GoBack"/>
            <w:bookmarkEnd w:id="0"/>
          </w:p>
        </w:tc>
        <w:tc>
          <w:tcPr>
            <w:tcW w:w="1746" w:type="dxa"/>
            <w:noWrap/>
            <w:hideMark/>
          </w:tcPr>
          <w:p w14:paraId="3976AEBF" w14:textId="77777777" w:rsidR="00A82F9B" w:rsidRPr="00A82F9B" w:rsidRDefault="00A82F9B" w:rsidP="00A82F9B">
            <w:r w:rsidRPr="00A82F9B">
              <w:t>Top 5 suppliers</w:t>
            </w:r>
          </w:p>
        </w:tc>
        <w:tc>
          <w:tcPr>
            <w:tcW w:w="1747" w:type="dxa"/>
            <w:noWrap/>
            <w:hideMark/>
          </w:tcPr>
          <w:p w14:paraId="191AB167" w14:textId="77777777" w:rsidR="00A82F9B" w:rsidRPr="00A82F9B" w:rsidRDefault="00A82F9B" w:rsidP="00A82F9B">
            <w:r w:rsidRPr="00A82F9B">
              <w:t>Top 3 suppliers</w:t>
            </w:r>
          </w:p>
        </w:tc>
      </w:tr>
      <w:tr w:rsidR="00A82F9B" w:rsidRPr="00A82F9B" w14:paraId="00490965" w14:textId="77777777" w:rsidTr="00A82F9B">
        <w:trPr>
          <w:trHeight w:val="420"/>
        </w:trPr>
        <w:tc>
          <w:tcPr>
            <w:tcW w:w="3823" w:type="dxa"/>
            <w:noWrap/>
            <w:hideMark/>
          </w:tcPr>
          <w:p w14:paraId="1B65F23F" w14:textId="77777777" w:rsidR="00A82F9B" w:rsidRPr="00A82F9B" w:rsidRDefault="00A82F9B">
            <w:pPr>
              <w:rPr>
                <w:lang w:val="en-US"/>
              </w:rPr>
            </w:pPr>
            <w:r w:rsidRPr="00A82F9B">
              <w:rPr>
                <w:lang w:val="en-US"/>
              </w:rPr>
              <w:t>Designated Eaton Contact (Partner Level)</w:t>
            </w:r>
          </w:p>
        </w:tc>
        <w:tc>
          <w:tcPr>
            <w:tcW w:w="1746" w:type="dxa"/>
            <w:noWrap/>
            <w:hideMark/>
          </w:tcPr>
          <w:p w14:paraId="310B0D9D" w14:textId="77777777" w:rsidR="00A82F9B" w:rsidRPr="00A82F9B" w:rsidRDefault="00A82F9B">
            <w:pPr>
              <w:rPr>
                <w:lang w:val="en-US"/>
              </w:rPr>
            </w:pPr>
            <w:r w:rsidRPr="00A82F9B">
              <w:rPr>
                <w:lang w:val="en-US"/>
              </w:rPr>
              <w:t> </w:t>
            </w:r>
          </w:p>
        </w:tc>
        <w:tc>
          <w:tcPr>
            <w:tcW w:w="1746" w:type="dxa"/>
            <w:noWrap/>
            <w:hideMark/>
          </w:tcPr>
          <w:p w14:paraId="101618C1" w14:textId="77777777" w:rsidR="00A82F9B" w:rsidRPr="00A82F9B" w:rsidRDefault="00A82F9B" w:rsidP="00A82F9B">
            <w:pPr>
              <w:rPr>
                <w:lang w:val="en-US"/>
              </w:rPr>
            </w:pPr>
            <w:r w:rsidRPr="00A82F9B">
              <w:rPr>
                <w:lang w:val="en-US"/>
              </w:rPr>
              <w:t> </w:t>
            </w:r>
          </w:p>
        </w:tc>
        <w:tc>
          <w:tcPr>
            <w:tcW w:w="1747" w:type="dxa"/>
            <w:noWrap/>
            <w:hideMark/>
          </w:tcPr>
          <w:p w14:paraId="3AC059FD" w14:textId="77777777" w:rsidR="00A82F9B" w:rsidRPr="00A82F9B" w:rsidRDefault="00A82F9B" w:rsidP="00A82F9B">
            <w:r w:rsidRPr="00A82F9B">
              <w:t>Yes</w:t>
            </w:r>
          </w:p>
        </w:tc>
      </w:tr>
      <w:tr w:rsidR="00A82F9B" w:rsidRPr="00A82F9B" w14:paraId="6F5BF009" w14:textId="77777777" w:rsidTr="00A82F9B">
        <w:trPr>
          <w:trHeight w:val="420"/>
        </w:trPr>
        <w:tc>
          <w:tcPr>
            <w:tcW w:w="9062" w:type="dxa"/>
            <w:gridSpan w:val="4"/>
            <w:noWrap/>
            <w:hideMark/>
          </w:tcPr>
          <w:p w14:paraId="0CFA09F0" w14:textId="77777777" w:rsidR="00A82F9B" w:rsidRPr="00A82F9B" w:rsidRDefault="00A82F9B">
            <w:pPr>
              <w:rPr>
                <w:b/>
                <w:bCs/>
              </w:rPr>
            </w:pPr>
            <w:r w:rsidRPr="00A82F9B">
              <w:rPr>
                <w:b/>
                <w:bCs/>
              </w:rPr>
              <w:t>Logistics</w:t>
            </w:r>
          </w:p>
        </w:tc>
      </w:tr>
      <w:tr w:rsidR="00A82F9B" w:rsidRPr="00A82F9B" w14:paraId="1CE7D9B7" w14:textId="77777777" w:rsidTr="00A82F9B">
        <w:trPr>
          <w:trHeight w:val="420"/>
        </w:trPr>
        <w:tc>
          <w:tcPr>
            <w:tcW w:w="3823" w:type="dxa"/>
            <w:noWrap/>
            <w:hideMark/>
          </w:tcPr>
          <w:p w14:paraId="35148C29" w14:textId="77777777" w:rsidR="00A82F9B" w:rsidRPr="00A82F9B" w:rsidRDefault="00A82F9B">
            <w:r w:rsidRPr="00A82F9B">
              <w:t>Stock Levels</w:t>
            </w:r>
          </w:p>
        </w:tc>
        <w:tc>
          <w:tcPr>
            <w:tcW w:w="1746" w:type="dxa"/>
            <w:noWrap/>
            <w:hideMark/>
          </w:tcPr>
          <w:p w14:paraId="7051D809" w14:textId="77777777" w:rsidR="00A82F9B" w:rsidRPr="00A82F9B" w:rsidRDefault="00A82F9B">
            <w:r w:rsidRPr="00A82F9B">
              <w:t> </w:t>
            </w:r>
          </w:p>
        </w:tc>
        <w:tc>
          <w:tcPr>
            <w:tcW w:w="1746" w:type="dxa"/>
            <w:noWrap/>
            <w:hideMark/>
          </w:tcPr>
          <w:p w14:paraId="0ED9B4A1" w14:textId="77777777" w:rsidR="00A82F9B" w:rsidRPr="00A82F9B" w:rsidRDefault="00A82F9B" w:rsidP="00A82F9B">
            <w:r w:rsidRPr="00A82F9B">
              <w:t>X days of sales</w:t>
            </w:r>
          </w:p>
        </w:tc>
        <w:tc>
          <w:tcPr>
            <w:tcW w:w="1747" w:type="dxa"/>
            <w:noWrap/>
            <w:hideMark/>
          </w:tcPr>
          <w:p w14:paraId="50F33292" w14:textId="77777777" w:rsidR="00A82F9B" w:rsidRPr="00A82F9B" w:rsidRDefault="00A82F9B" w:rsidP="00A82F9B">
            <w:r w:rsidRPr="00A82F9B">
              <w:t>XX days of sales</w:t>
            </w:r>
          </w:p>
        </w:tc>
      </w:tr>
      <w:tr w:rsidR="00A82F9B" w:rsidRPr="00A82F9B" w14:paraId="7A89243E" w14:textId="77777777" w:rsidTr="00A82F9B">
        <w:trPr>
          <w:trHeight w:val="420"/>
        </w:trPr>
        <w:tc>
          <w:tcPr>
            <w:tcW w:w="3823" w:type="dxa"/>
            <w:noWrap/>
            <w:hideMark/>
          </w:tcPr>
          <w:p w14:paraId="059810AF" w14:textId="77777777" w:rsidR="00A82F9B" w:rsidRPr="00A82F9B" w:rsidRDefault="00A82F9B">
            <w:pPr>
              <w:rPr>
                <w:lang w:val="en-US"/>
              </w:rPr>
            </w:pPr>
            <w:r w:rsidRPr="00A82F9B">
              <w:rPr>
                <w:lang w:val="en-US"/>
              </w:rPr>
              <w:t>Fixed delivery days for stock items</w:t>
            </w:r>
          </w:p>
        </w:tc>
        <w:tc>
          <w:tcPr>
            <w:tcW w:w="1746" w:type="dxa"/>
            <w:noWrap/>
            <w:hideMark/>
          </w:tcPr>
          <w:p w14:paraId="35C4BCD3" w14:textId="77777777" w:rsidR="00A82F9B" w:rsidRPr="00A82F9B" w:rsidRDefault="00A82F9B">
            <w:pPr>
              <w:rPr>
                <w:lang w:val="en-US"/>
              </w:rPr>
            </w:pPr>
            <w:r w:rsidRPr="00A82F9B">
              <w:rPr>
                <w:lang w:val="en-US"/>
              </w:rPr>
              <w:t> </w:t>
            </w:r>
          </w:p>
        </w:tc>
        <w:tc>
          <w:tcPr>
            <w:tcW w:w="1746" w:type="dxa"/>
            <w:noWrap/>
            <w:hideMark/>
          </w:tcPr>
          <w:p w14:paraId="578CCDC8" w14:textId="77777777" w:rsidR="00A82F9B" w:rsidRPr="00A82F9B" w:rsidRDefault="00A82F9B" w:rsidP="00A82F9B">
            <w:r w:rsidRPr="00A82F9B">
              <w:t>1x per week</w:t>
            </w:r>
          </w:p>
        </w:tc>
        <w:tc>
          <w:tcPr>
            <w:tcW w:w="1747" w:type="dxa"/>
            <w:noWrap/>
            <w:hideMark/>
          </w:tcPr>
          <w:p w14:paraId="4FBF5769" w14:textId="77777777" w:rsidR="00A82F9B" w:rsidRPr="00A82F9B" w:rsidRDefault="00A82F9B" w:rsidP="00A82F9B">
            <w:r w:rsidRPr="00A82F9B">
              <w:t>1x per week</w:t>
            </w:r>
          </w:p>
        </w:tc>
      </w:tr>
      <w:tr w:rsidR="00A82F9B" w:rsidRPr="00A82F9B" w14:paraId="2FFD5A19" w14:textId="77777777" w:rsidTr="00A82F9B">
        <w:trPr>
          <w:trHeight w:val="420"/>
        </w:trPr>
        <w:tc>
          <w:tcPr>
            <w:tcW w:w="3823" w:type="dxa"/>
            <w:noWrap/>
            <w:hideMark/>
          </w:tcPr>
          <w:p w14:paraId="7A405B33" w14:textId="77777777" w:rsidR="00A82F9B" w:rsidRPr="00A82F9B" w:rsidRDefault="00A82F9B">
            <w:r w:rsidRPr="00A82F9B">
              <w:t>Inventory Report</w:t>
            </w:r>
          </w:p>
        </w:tc>
        <w:tc>
          <w:tcPr>
            <w:tcW w:w="1746" w:type="dxa"/>
            <w:noWrap/>
            <w:hideMark/>
          </w:tcPr>
          <w:p w14:paraId="11F7BD53" w14:textId="77777777" w:rsidR="00A82F9B" w:rsidRPr="00A82F9B" w:rsidRDefault="00A82F9B">
            <w:r w:rsidRPr="00A82F9B">
              <w:t> </w:t>
            </w:r>
          </w:p>
        </w:tc>
        <w:tc>
          <w:tcPr>
            <w:tcW w:w="1746" w:type="dxa"/>
            <w:noWrap/>
            <w:hideMark/>
          </w:tcPr>
          <w:p w14:paraId="6826CE20" w14:textId="77777777" w:rsidR="00A82F9B" w:rsidRPr="00A82F9B" w:rsidRDefault="00A82F9B" w:rsidP="00A82F9B">
            <w:r w:rsidRPr="00A82F9B">
              <w:t>Quarterly</w:t>
            </w:r>
          </w:p>
        </w:tc>
        <w:tc>
          <w:tcPr>
            <w:tcW w:w="1747" w:type="dxa"/>
            <w:noWrap/>
            <w:hideMark/>
          </w:tcPr>
          <w:p w14:paraId="33BE8B93" w14:textId="77777777" w:rsidR="00A82F9B" w:rsidRPr="00A82F9B" w:rsidRDefault="00A82F9B" w:rsidP="00A82F9B">
            <w:r w:rsidRPr="00A82F9B">
              <w:t>Monthly</w:t>
            </w:r>
          </w:p>
        </w:tc>
      </w:tr>
      <w:tr w:rsidR="00A82F9B" w:rsidRPr="00A82F9B" w14:paraId="54FE2813" w14:textId="77777777" w:rsidTr="00A82F9B">
        <w:trPr>
          <w:trHeight w:val="420"/>
        </w:trPr>
        <w:tc>
          <w:tcPr>
            <w:tcW w:w="3823" w:type="dxa"/>
            <w:noWrap/>
            <w:hideMark/>
          </w:tcPr>
          <w:p w14:paraId="257646CD" w14:textId="77777777" w:rsidR="00A82F9B" w:rsidRPr="00A82F9B" w:rsidRDefault="00A82F9B">
            <w:r w:rsidRPr="00A82F9B">
              <w:t>Electronic order processing</w:t>
            </w:r>
          </w:p>
        </w:tc>
        <w:tc>
          <w:tcPr>
            <w:tcW w:w="1746" w:type="dxa"/>
            <w:noWrap/>
            <w:hideMark/>
          </w:tcPr>
          <w:p w14:paraId="4586F885" w14:textId="77777777" w:rsidR="00A82F9B" w:rsidRPr="00A82F9B" w:rsidRDefault="00A82F9B">
            <w:r w:rsidRPr="00A82F9B">
              <w:t> </w:t>
            </w:r>
          </w:p>
        </w:tc>
        <w:tc>
          <w:tcPr>
            <w:tcW w:w="1746" w:type="dxa"/>
            <w:noWrap/>
            <w:hideMark/>
          </w:tcPr>
          <w:p w14:paraId="65F8DC2F" w14:textId="77777777" w:rsidR="00A82F9B" w:rsidRPr="00A82F9B" w:rsidRDefault="00A82F9B" w:rsidP="00A82F9B">
            <w:r w:rsidRPr="00A82F9B">
              <w:t> </w:t>
            </w:r>
          </w:p>
        </w:tc>
        <w:tc>
          <w:tcPr>
            <w:tcW w:w="1747" w:type="dxa"/>
            <w:noWrap/>
            <w:hideMark/>
          </w:tcPr>
          <w:p w14:paraId="1723D70F" w14:textId="77777777" w:rsidR="00A82F9B" w:rsidRPr="00A82F9B" w:rsidRDefault="00A82F9B" w:rsidP="00A82F9B">
            <w:r w:rsidRPr="00A82F9B">
              <w:t>&gt;95%</w:t>
            </w:r>
          </w:p>
        </w:tc>
      </w:tr>
      <w:tr w:rsidR="00A82F9B" w:rsidRPr="00A82F9B" w14:paraId="764AFBA1" w14:textId="77777777" w:rsidTr="00A82F9B">
        <w:trPr>
          <w:trHeight w:val="420"/>
        </w:trPr>
        <w:tc>
          <w:tcPr>
            <w:tcW w:w="3823" w:type="dxa"/>
            <w:noWrap/>
            <w:hideMark/>
          </w:tcPr>
          <w:p w14:paraId="355441A3" w14:textId="77777777" w:rsidR="00A82F9B" w:rsidRPr="00A82F9B" w:rsidRDefault="00A82F9B">
            <w:pPr>
              <w:rPr>
                <w:lang w:val="en-US"/>
              </w:rPr>
            </w:pPr>
            <w:r w:rsidRPr="00A82F9B">
              <w:rPr>
                <w:lang w:val="en-US"/>
              </w:rPr>
              <w:t>POS and CSP Sales-Out reports</w:t>
            </w:r>
          </w:p>
        </w:tc>
        <w:tc>
          <w:tcPr>
            <w:tcW w:w="1746" w:type="dxa"/>
            <w:noWrap/>
            <w:hideMark/>
          </w:tcPr>
          <w:p w14:paraId="7C66D0CB" w14:textId="77777777" w:rsidR="00A82F9B" w:rsidRPr="00A82F9B" w:rsidRDefault="00A82F9B">
            <w:pPr>
              <w:rPr>
                <w:lang w:val="en-US"/>
              </w:rPr>
            </w:pPr>
            <w:r w:rsidRPr="00A82F9B">
              <w:rPr>
                <w:lang w:val="en-US"/>
              </w:rPr>
              <w:t> </w:t>
            </w:r>
          </w:p>
        </w:tc>
        <w:tc>
          <w:tcPr>
            <w:tcW w:w="1746" w:type="dxa"/>
            <w:noWrap/>
            <w:hideMark/>
          </w:tcPr>
          <w:p w14:paraId="0F64FFFF" w14:textId="77777777" w:rsidR="00A82F9B" w:rsidRPr="00A82F9B" w:rsidRDefault="00A82F9B" w:rsidP="00A82F9B">
            <w:r w:rsidRPr="00A82F9B">
              <w:t>Quarterly</w:t>
            </w:r>
          </w:p>
        </w:tc>
        <w:tc>
          <w:tcPr>
            <w:tcW w:w="1747" w:type="dxa"/>
            <w:noWrap/>
            <w:hideMark/>
          </w:tcPr>
          <w:p w14:paraId="30BDA40B" w14:textId="77777777" w:rsidR="00A82F9B" w:rsidRPr="00A82F9B" w:rsidRDefault="00A82F9B" w:rsidP="00A82F9B">
            <w:r w:rsidRPr="00A82F9B">
              <w:t>Monthly</w:t>
            </w:r>
          </w:p>
        </w:tc>
      </w:tr>
      <w:tr w:rsidR="00A82F9B" w:rsidRPr="00A82F9B" w14:paraId="7C3E8349" w14:textId="77777777" w:rsidTr="00A82F9B">
        <w:trPr>
          <w:trHeight w:val="420"/>
        </w:trPr>
        <w:tc>
          <w:tcPr>
            <w:tcW w:w="9062" w:type="dxa"/>
            <w:gridSpan w:val="4"/>
            <w:noWrap/>
            <w:hideMark/>
          </w:tcPr>
          <w:p w14:paraId="35A45430" w14:textId="77777777" w:rsidR="00A82F9B" w:rsidRPr="00A82F9B" w:rsidRDefault="00A82F9B">
            <w:pPr>
              <w:rPr>
                <w:b/>
                <w:bCs/>
              </w:rPr>
            </w:pPr>
            <w:r w:rsidRPr="00A82F9B">
              <w:rPr>
                <w:b/>
                <w:bCs/>
              </w:rPr>
              <w:t>Technical</w:t>
            </w:r>
          </w:p>
        </w:tc>
      </w:tr>
      <w:tr w:rsidR="00A82F9B" w:rsidRPr="00A82F9B" w14:paraId="04754CEE" w14:textId="77777777" w:rsidTr="00A82F9B">
        <w:trPr>
          <w:trHeight w:val="420"/>
        </w:trPr>
        <w:tc>
          <w:tcPr>
            <w:tcW w:w="3823" w:type="dxa"/>
            <w:noWrap/>
            <w:hideMark/>
          </w:tcPr>
          <w:p w14:paraId="053F7D29" w14:textId="77777777" w:rsidR="00A82F9B" w:rsidRPr="00A82F9B" w:rsidRDefault="00A82F9B">
            <w:r w:rsidRPr="00A82F9B">
              <w:t>Technical Accreditation</w:t>
            </w:r>
          </w:p>
        </w:tc>
        <w:tc>
          <w:tcPr>
            <w:tcW w:w="1746" w:type="dxa"/>
            <w:noWrap/>
            <w:hideMark/>
          </w:tcPr>
          <w:p w14:paraId="6FB14843" w14:textId="77777777" w:rsidR="00A82F9B" w:rsidRPr="00A82F9B" w:rsidRDefault="00A82F9B">
            <w:r w:rsidRPr="00A82F9B">
              <w:t> </w:t>
            </w:r>
          </w:p>
        </w:tc>
        <w:tc>
          <w:tcPr>
            <w:tcW w:w="1746" w:type="dxa"/>
            <w:noWrap/>
            <w:hideMark/>
          </w:tcPr>
          <w:p w14:paraId="7F2E1F48" w14:textId="77777777" w:rsidR="00A82F9B" w:rsidRPr="00A82F9B" w:rsidRDefault="00A82F9B" w:rsidP="00A82F9B">
            <w:r w:rsidRPr="00A82F9B">
              <w:t>At least 1</w:t>
            </w:r>
          </w:p>
        </w:tc>
        <w:tc>
          <w:tcPr>
            <w:tcW w:w="1747" w:type="dxa"/>
            <w:noWrap/>
            <w:hideMark/>
          </w:tcPr>
          <w:p w14:paraId="2773118E" w14:textId="77777777" w:rsidR="00A82F9B" w:rsidRPr="00A82F9B" w:rsidRDefault="00A82F9B" w:rsidP="00A82F9B">
            <w:r w:rsidRPr="00A82F9B">
              <w:t>1x Branch</w:t>
            </w:r>
          </w:p>
        </w:tc>
      </w:tr>
      <w:tr w:rsidR="00A82F9B" w:rsidRPr="00A82F9B" w14:paraId="77A853A4" w14:textId="77777777" w:rsidTr="00A82F9B">
        <w:trPr>
          <w:trHeight w:val="420"/>
        </w:trPr>
        <w:tc>
          <w:tcPr>
            <w:tcW w:w="9062" w:type="dxa"/>
            <w:gridSpan w:val="4"/>
            <w:noWrap/>
            <w:hideMark/>
          </w:tcPr>
          <w:p w14:paraId="2314FFDC" w14:textId="77777777" w:rsidR="00A82F9B" w:rsidRPr="00A82F9B" w:rsidRDefault="00A82F9B">
            <w:pPr>
              <w:rPr>
                <w:b/>
                <w:bCs/>
              </w:rPr>
            </w:pPr>
            <w:r w:rsidRPr="00A82F9B">
              <w:rPr>
                <w:b/>
                <w:bCs/>
              </w:rPr>
              <w:t>Marketing</w:t>
            </w:r>
          </w:p>
        </w:tc>
      </w:tr>
      <w:tr w:rsidR="00A82F9B" w:rsidRPr="00A82F9B" w14:paraId="3909BCF6" w14:textId="77777777" w:rsidTr="00A82F9B">
        <w:trPr>
          <w:trHeight w:val="420"/>
        </w:trPr>
        <w:tc>
          <w:tcPr>
            <w:tcW w:w="3823" w:type="dxa"/>
            <w:noWrap/>
            <w:hideMark/>
          </w:tcPr>
          <w:p w14:paraId="0F9DA7AD" w14:textId="77777777" w:rsidR="00A82F9B" w:rsidRPr="00A82F9B" w:rsidRDefault="00A82F9B">
            <w:r w:rsidRPr="00A82F9B">
              <w:t xml:space="preserve">Digital capabilities </w:t>
            </w:r>
          </w:p>
        </w:tc>
        <w:tc>
          <w:tcPr>
            <w:tcW w:w="1746" w:type="dxa"/>
            <w:noWrap/>
            <w:hideMark/>
          </w:tcPr>
          <w:p w14:paraId="2E365D4F" w14:textId="77777777" w:rsidR="00A82F9B" w:rsidRPr="00A82F9B" w:rsidRDefault="00A82F9B">
            <w:r w:rsidRPr="00A82F9B">
              <w:t> </w:t>
            </w:r>
          </w:p>
        </w:tc>
        <w:tc>
          <w:tcPr>
            <w:tcW w:w="1746" w:type="dxa"/>
            <w:noWrap/>
            <w:hideMark/>
          </w:tcPr>
          <w:p w14:paraId="76A661C8" w14:textId="77777777" w:rsidR="00A82F9B" w:rsidRPr="00A82F9B" w:rsidRDefault="00A82F9B" w:rsidP="00A82F9B">
            <w:r w:rsidRPr="00A82F9B">
              <w:t>Optional</w:t>
            </w:r>
          </w:p>
        </w:tc>
        <w:tc>
          <w:tcPr>
            <w:tcW w:w="1747" w:type="dxa"/>
            <w:noWrap/>
            <w:hideMark/>
          </w:tcPr>
          <w:p w14:paraId="68023DCD" w14:textId="77777777" w:rsidR="00A82F9B" w:rsidRPr="00A82F9B" w:rsidRDefault="00A82F9B" w:rsidP="00A82F9B">
            <w:r w:rsidRPr="00A82F9B">
              <w:t>Mandatory</w:t>
            </w:r>
          </w:p>
        </w:tc>
      </w:tr>
      <w:tr w:rsidR="00A82F9B" w:rsidRPr="00A82F9B" w14:paraId="2A16DE16" w14:textId="77777777" w:rsidTr="00A82F9B">
        <w:trPr>
          <w:trHeight w:val="420"/>
        </w:trPr>
        <w:tc>
          <w:tcPr>
            <w:tcW w:w="3823" w:type="dxa"/>
            <w:noWrap/>
            <w:hideMark/>
          </w:tcPr>
          <w:p w14:paraId="45A2FAE4" w14:textId="77777777" w:rsidR="00A82F9B" w:rsidRPr="00A82F9B" w:rsidRDefault="00A82F9B">
            <w:pPr>
              <w:rPr>
                <w:lang w:val="en-US"/>
              </w:rPr>
            </w:pPr>
            <w:r w:rsidRPr="00A82F9B">
              <w:rPr>
                <w:lang w:val="en-US"/>
              </w:rPr>
              <w:t>Participate to Eaton's focus groups</w:t>
            </w:r>
          </w:p>
        </w:tc>
        <w:tc>
          <w:tcPr>
            <w:tcW w:w="1746" w:type="dxa"/>
            <w:noWrap/>
            <w:hideMark/>
          </w:tcPr>
          <w:p w14:paraId="187FC849" w14:textId="77777777" w:rsidR="00A82F9B" w:rsidRPr="00A82F9B" w:rsidRDefault="00A82F9B">
            <w:pPr>
              <w:rPr>
                <w:lang w:val="en-US"/>
              </w:rPr>
            </w:pPr>
            <w:r w:rsidRPr="00A82F9B">
              <w:rPr>
                <w:lang w:val="en-US"/>
              </w:rPr>
              <w:t> </w:t>
            </w:r>
          </w:p>
        </w:tc>
        <w:tc>
          <w:tcPr>
            <w:tcW w:w="1746" w:type="dxa"/>
            <w:noWrap/>
            <w:hideMark/>
          </w:tcPr>
          <w:p w14:paraId="7933489F" w14:textId="77777777" w:rsidR="00A82F9B" w:rsidRPr="00A82F9B" w:rsidRDefault="00A82F9B" w:rsidP="00A82F9B">
            <w:r w:rsidRPr="00A82F9B">
              <w:t>Optional</w:t>
            </w:r>
          </w:p>
        </w:tc>
        <w:tc>
          <w:tcPr>
            <w:tcW w:w="1747" w:type="dxa"/>
            <w:noWrap/>
            <w:hideMark/>
          </w:tcPr>
          <w:p w14:paraId="3F75ED21" w14:textId="77777777" w:rsidR="00A82F9B" w:rsidRPr="00A82F9B" w:rsidRDefault="00A82F9B" w:rsidP="00A82F9B">
            <w:r w:rsidRPr="00A82F9B">
              <w:t>Mandatory</w:t>
            </w:r>
          </w:p>
        </w:tc>
      </w:tr>
      <w:tr w:rsidR="00A82F9B" w:rsidRPr="00A82F9B" w14:paraId="0CBDF7C5" w14:textId="77777777" w:rsidTr="00A82F9B">
        <w:trPr>
          <w:trHeight w:val="420"/>
        </w:trPr>
        <w:tc>
          <w:tcPr>
            <w:tcW w:w="3823" w:type="dxa"/>
            <w:noWrap/>
            <w:hideMark/>
          </w:tcPr>
          <w:p w14:paraId="4A52B654" w14:textId="77777777" w:rsidR="00A82F9B" w:rsidRPr="00A82F9B" w:rsidRDefault="00A82F9B">
            <w:r w:rsidRPr="00A82F9B">
              <w:t>Joint Success Stories</w:t>
            </w:r>
          </w:p>
        </w:tc>
        <w:tc>
          <w:tcPr>
            <w:tcW w:w="1746" w:type="dxa"/>
            <w:noWrap/>
            <w:hideMark/>
          </w:tcPr>
          <w:p w14:paraId="6229812A" w14:textId="77777777" w:rsidR="00A82F9B" w:rsidRPr="00A82F9B" w:rsidRDefault="00A82F9B">
            <w:r w:rsidRPr="00A82F9B">
              <w:t> </w:t>
            </w:r>
          </w:p>
        </w:tc>
        <w:tc>
          <w:tcPr>
            <w:tcW w:w="1746" w:type="dxa"/>
            <w:noWrap/>
            <w:hideMark/>
          </w:tcPr>
          <w:p w14:paraId="6D4D217D" w14:textId="77777777" w:rsidR="00A82F9B" w:rsidRPr="00A82F9B" w:rsidRDefault="00A82F9B" w:rsidP="00A82F9B">
            <w:r w:rsidRPr="00A82F9B">
              <w:t>Optional</w:t>
            </w:r>
          </w:p>
        </w:tc>
        <w:tc>
          <w:tcPr>
            <w:tcW w:w="1747" w:type="dxa"/>
            <w:noWrap/>
            <w:hideMark/>
          </w:tcPr>
          <w:p w14:paraId="430AB491" w14:textId="77777777" w:rsidR="00A82F9B" w:rsidRPr="00A82F9B" w:rsidRDefault="00A82F9B" w:rsidP="00A82F9B">
            <w:r w:rsidRPr="00A82F9B">
              <w:t>Mandatory</w:t>
            </w:r>
          </w:p>
        </w:tc>
      </w:tr>
      <w:tr w:rsidR="00A82F9B" w:rsidRPr="00A82F9B" w14:paraId="33BBC409" w14:textId="77777777" w:rsidTr="00A82F9B">
        <w:trPr>
          <w:trHeight w:val="420"/>
        </w:trPr>
        <w:tc>
          <w:tcPr>
            <w:tcW w:w="3823" w:type="dxa"/>
            <w:noWrap/>
            <w:hideMark/>
          </w:tcPr>
          <w:p w14:paraId="6ED6F2EA" w14:textId="77777777" w:rsidR="00A82F9B" w:rsidRPr="00A82F9B" w:rsidRDefault="00A82F9B">
            <w:r w:rsidRPr="00A82F9B">
              <w:t>Joint Marketing plans reports</w:t>
            </w:r>
          </w:p>
        </w:tc>
        <w:tc>
          <w:tcPr>
            <w:tcW w:w="1746" w:type="dxa"/>
            <w:noWrap/>
            <w:hideMark/>
          </w:tcPr>
          <w:p w14:paraId="4731FD9C" w14:textId="77777777" w:rsidR="00A82F9B" w:rsidRPr="00A82F9B" w:rsidRDefault="00A82F9B">
            <w:r w:rsidRPr="00A82F9B">
              <w:t> </w:t>
            </w:r>
          </w:p>
        </w:tc>
        <w:tc>
          <w:tcPr>
            <w:tcW w:w="1746" w:type="dxa"/>
            <w:noWrap/>
            <w:hideMark/>
          </w:tcPr>
          <w:p w14:paraId="63DB1439" w14:textId="77777777" w:rsidR="00A82F9B" w:rsidRPr="00A82F9B" w:rsidRDefault="00A82F9B" w:rsidP="00A82F9B">
            <w:r w:rsidRPr="00A82F9B">
              <w:t> </w:t>
            </w:r>
          </w:p>
        </w:tc>
        <w:tc>
          <w:tcPr>
            <w:tcW w:w="1747" w:type="dxa"/>
            <w:noWrap/>
            <w:hideMark/>
          </w:tcPr>
          <w:p w14:paraId="66A3C4A4" w14:textId="77777777" w:rsidR="00A82F9B" w:rsidRPr="00A82F9B" w:rsidRDefault="00A82F9B" w:rsidP="00A82F9B">
            <w:r w:rsidRPr="00A82F9B">
              <w:t>Yes</w:t>
            </w:r>
          </w:p>
        </w:tc>
      </w:tr>
    </w:tbl>
    <w:p w14:paraId="455C5BCB" w14:textId="77777777" w:rsidR="00B23440" w:rsidRPr="00B23440" w:rsidRDefault="00B23440" w:rsidP="00B23440">
      <w:pPr>
        <w:rPr>
          <w:lang w:val="en-US"/>
        </w:rPr>
      </w:pPr>
    </w:p>
    <w:p w14:paraId="033A6260" w14:textId="77777777" w:rsidR="00CC06E9" w:rsidRPr="00CC06E9" w:rsidRDefault="00CC06E9" w:rsidP="00CC06E9">
      <w:pPr>
        <w:rPr>
          <w:lang w:val="en-US"/>
        </w:rPr>
      </w:pPr>
      <w:r w:rsidRPr="00CC06E9">
        <w:rPr>
          <w:lang w:val="en-US"/>
        </w:rPr>
        <w:t>2.</w:t>
      </w:r>
      <w:r w:rsidR="00611757">
        <w:rPr>
          <w:lang w:val="en-US"/>
        </w:rPr>
        <w:t xml:space="preserve"> </w:t>
      </w:r>
      <w:r w:rsidRPr="00CC06E9">
        <w:rPr>
          <w:lang w:val="en-US"/>
        </w:rPr>
        <w:t>Eaton Installer Partner Program Benefits Grid </w:t>
      </w:r>
    </w:p>
    <w:tbl>
      <w:tblPr>
        <w:tblStyle w:val="TableGrid"/>
        <w:tblW w:w="0" w:type="auto"/>
        <w:tblLayout w:type="fixed"/>
        <w:tblLook w:val="04A0" w:firstRow="1" w:lastRow="0" w:firstColumn="1" w:lastColumn="0" w:noHBand="0" w:noVBand="1"/>
      </w:tblPr>
      <w:tblGrid>
        <w:gridCol w:w="4673"/>
        <w:gridCol w:w="1463"/>
        <w:gridCol w:w="731"/>
        <w:gridCol w:w="732"/>
        <w:gridCol w:w="1463"/>
      </w:tblGrid>
      <w:tr w:rsidR="00B23440" w:rsidRPr="00B23440" w14:paraId="0C5F7F18" w14:textId="77777777" w:rsidTr="00A82F9B">
        <w:trPr>
          <w:trHeight w:val="525"/>
        </w:trPr>
        <w:tc>
          <w:tcPr>
            <w:tcW w:w="4673" w:type="dxa"/>
            <w:noWrap/>
            <w:hideMark/>
          </w:tcPr>
          <w:p w14:paraId="71DCB85E" w14:textId="77777777" w:rsidR="00B23440" w:rsidRPr="00A82F9B" w:rsidRDefault="00B23440">
            <w:pPr>
              <w:rPr>
                <w:lang w:val="en-US"/>
              </w:rPr>
            </w:pPr>
          </w:p>
        </w:tc>
        <w:tc>
          <w:tcPr>
            <w:tcW w:w="1463" w:type="dxa"/>
            <w:hideMark/>
          </w:tcPr>
          <w:p w14:paraId="3B99D088" w14:textId="77777777" w:rsidR="00B23440" w:rsidRPr="00A82F9B" w:rsidRDefault="00B23440" w:rsidP="00A82F9B">
            <w:pPr>
              <w:jc w:val="center"/>
              <w:rPr>
                <w:b/>
                <w:bCs/>
              </w:rPr>
            </w:pPr>
            <w:r w:rsidRPr="00A82F9B">
              <w:rPr>
                <w:b/>
                <w:bCs/>
              </w:rPr>
              <w:t>REGISTERED</w:t>
            </w:r>
          </w:p>
        </w:tc>
        <w:tc>
          <w:tcPr>
            <w:tcW w:w="1463" w:type="dxa"/>
            <w:gridSpan w:val="2"/>
            <w:hideMark/>
          </w:tcPr>
          <w:p w14:paraId="16E1CED8" w14:textId="77777777" w:rsidR="00B23440" w:rsidRPr="00A82F9B" w:rsidRDefault="00B23440" w:rsidP="00A82F9B">
            <w:pPr>
              <w:jc w:val="center"/>
              <w:rPr>
                <w:b/>
                <w:bCs/>
              </w:rPr>
            </w:pPr>
            <w:r w:rsidRPr="00A82F9B">
              <w:rPr>
                <w:b/>
                <w:bCs/>
              </w:rPr>
              <w:t>AUTHORISED</w:t>
            </w:r>
          </w:p>
        </w:tc>
        <w:tc>
          <w:tcPr>
            <w:tcW w:w="1463" w:type="dxa"/>
            <w:hideMark/>
          </w:tcPr>
          <w:p w14:paraId="6FC8FB59" w14:textId="77777777" w:rsidR="00B23440" w:rsidRPr="00A82F9B" w:rsidRDefault="00B23440" w:rsidP="00A82F9B">
            <w:pPr>
              <w:jc w:val="center"/>
              <w:rPr>
                <w:b/>
                <w:bCs/>
              </w:rPr>
            </w:pPr>
            <w:r w:rsidRPr="00A82F9B">
              <w:rPr>
                <w:b/>
                <w:bCs/>
              </w:rPr>
              <w:t>PREMIUM</w:t>
            </w:r>
          </w:p>
        </w:tc>
      </w:tr>
      <w:tr w:rsidR="00A82F9B" w:rsidRPr="00B23440" w14:paraId="02EC57BC" w14:textId="77777777" w:rsidTr="00A82F9B">
        <w:trPr>
          <w:trHeight w:val="420"/>
        </w:trPr>
        <w:tc>
          <w:tcPr>
            <w:tcW w:w="9062" w:type="dxa"/>
            <w:gridSpan w:val="5"/>
            <w:noWrap/>
            <w:hideMark/>
          </w:tcPr>
          <w:p w14:paraId="469B75A3" w14:textId="77777777" w:rsidR="00A82F9B" w:rsidRPr="00A82F9B" w:rsidRDefault="00A82F9B" w:rsidP="00A82F9B">
            <w:pPr>
              <w:rPr>
                <w:b/>
                <w:bCs/>
              </w:rPr>
            </w:pPr>
            <w:r w:rsidRPr="00B23440">
              <w:rPr>
                <w:b/>
                <w:bCs/>
              </w:rPr>
              <w:t>Business</w:t>
            </w:r>
          </w:p>
          <w:p w14:paraId="54FCD7B7" w14:textId="77777777" w:rsidR="00A82F9B" w:rsidRPr="00B23440" w:rsidRDefault="00A82F9B" w:rsidP="00A82F9B">
            <w:pPr>
              <w:jc w:val="center"/>
              <w:rPr>
                <w:rFonts w:ascii="Wingdings" w:hAnsi="Wingdings"/>
              </w:rPr>
            </w:pPr>
            <w:r w:rsidRPr="00B23440">
              <w:rPr>
                <w:rFonts w:ascii="Wingdings" w:hAnsi="Wingdings"/>
              </w:rPr>
              <w:t> </w:t>
            </w:r>
          </w:p>
        </w:tc>
      </w:tr>
      <w:tr w:rsidR="00B23440" w:rsidRPr="00B23440" w14:paraId="2CB5CE7B" w14:textId="77777777" w:rsidTr="00A82F9B">
        <w:trPr>
          <w:trHeight w:val="420"/>
        </w:trPr>
        <w:tc>
          <w:tcPr>
            <w:tcW w:w="4673" w:type="dxa"/>
            <w:noWrap/>
            <w:hideMark/>
          </w:tcPr>
          <w:p w14:paraId="3FEE6904" w14:textId="77777777" w:rsidR="00B23440" w:rsidRPr="00B23440" w:rsidRDefault="00B23440">
            <w:r w:rsidRPr="00B23440">
              <w:t>Dedicated Account Manager</w:t>
            </w:r>
          </w:p>
        </w:tc>
        <w:tc>
          <w:tcPr>
            <w:tcW w:w="1463" w:type="dxa"/>
            <w:noWrap/>
            <w:hideMark/>
          </w:tcPr>
          <w:p w14:paraId="383F8E41"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79412F3F"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54BE89B5"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51946FE3" w14:textId="77777777" w:rsidTr="00A82F9B">
        <w:trPr>
          <w:trHeight w:val="420"/>
        </w:trPr>
        <w:tc>
          <w:tcPr>
            <w:tcW w:w="4673" w:type="dxa"/>
            <w:noWrap/>
            <w:hideMark/>
          </w:tcPr>
          <w:p w14:paraId="55BF0379" w14:textId="77777777" w:rsidR="00B23440" w:rsidRPr="00B23440" w:rsidRDefault="00B23440">
            <w:r w:rsidRPr="00B23440">
              <w:t>Partner Hotline</w:t>
            </w:r>
          </w:p>
        </w:tc>
        <w:tc>
          <w:tcPr>
            <w:tcW w:w="1463" w:type="dxa"/>
            <w:noWrap/>
            <w:hideMark/>
          </w:tcPr>
          <w:p w14:paraId="1BF51B0A" w14:textId="77777777" w:rsidR="00B23440" w:rsidRPr="00B23440" w:rsidRDefault="00B23440" w:rsidP="00A82F9B">
            <w:pPr>
              <w:jc w:val="center"/>
            </w:pPr>
            <w:r w:rsidRPr="00B23440">
              <w:t>þ</w:t>
            </w:r>
          </w:p>
        </w:tc>
        <w:tc>
          <w:tcPr>
            <w:tcW w:w="1463" w:type="dxa"/>
            <w:gridSpan w:val="2"/>
            <w:noWrap/>
            <w:hideMark/>
          </w:tcPr>
          <w:p w14:paraId="251B1F8F" w14:textId="77777777" w:rsidR="00B23440" w:rsidRPr="00B23440" w:rsidRDefault="00B23440" w:rsidP="00A82F9B">
            <w:pPr>
              <w:jc w:val="center"/>
            </w:pPr>
            <w:r w:rsidRPr="00B23440">
              <w:t>Prioritised</w:t>
            </w:r>
          </w:p>
        </w:tc>
        <w:tc>
          <w:tcPr>
            <w:tcW w:w="1463" w:type="dxa"/>
            <w:noWrap/>
            <w:hideMark/>
          </w:tcPr>
          <w:p w14:paraId="1C966B05" w14:textId="77777777" w:rsidR="00B23440" w:rsidRPr="00B23440" w:rsidRDefault="00B23440" w:rsidP="00A82F9B">
            <w:pPr>
              <w:jc w:val="center"/>
            </w:pPr>
            <w:r w:rsidRPr="00B23440">
              <w:t>Prioritised</w:t>
            </w:r>
          </w:p>
        </w:tc>
      </w:tr>
      <w:tr w:rsidR="00B23440" w:rsidRPr="00B23440" w14:paraId="7FDE747B" w14:textId="77777777" w:rsidTr="00A82F9B">
        <w:trPr>
          <w:trHeight w:val="420"/>
        </w:trPr>
        <w:tc>
          <w:tcPr>
            <w:tcW w:w="4673" w:type="dxa"/>
            <w:noWrap/>
            <w:hideMark/>
          </w:tcPr>
          <w:p w14:paraId="469545D6" w14:textId="77777777" w:rsidR="00B23440" w:rsidRPr="00B23440" w:rsidRDefault="00B23440">
            <w:r w:rsidRPr="00B23440">
              <w:lastRenderedPageBreak/>
              <w:t>Technical support</w:t>
            </w:r>
          </w:p>
        </w:tc>
        <w:tc>
          <w:tcPr>
            <w:tcW w:w="1463" w:type="dxa"/>
            <w:noWrap/>
            <w:hideMark/>
          </w:tcPr>
          <w:p w14:paraId="67A4EB92"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3CEE2F29"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1893F9AF"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12589207" w14:textId="77777777" w:rsidTr="00A82F9B">
        <w:trPr>
          <w:trHeight w:val="420"/>
        </w:trPr>
        <w:tc>
          <w:tcPr>
            <w:tcW w:w="4673" w:type="dxa"/>
            <w:noWrap/>
            <w:hideMark/>
          </w:tcPr>
          <w:p w14:paraId="14277E95" w14:textId="77777777" w:rsidR="00B23440" w:rsidRPr="00B23440" w:rsidRDefault="00B23440">
            <w:r w:rsidRPr="00B23440">
              <w:t>F2F training</w:t>
            </w:r>
          </w:p>
        </w:tc>
        <w:tc>
          <w:tcPr>
            <w:tcW w:w="1463" w:type="dxa"/>
            <w:noWrap/>
            <w:hideMark/>
          </w:tcPr>
          <w:p w14:paraId="4A2FE32F"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2A2B5FBC"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5D048B15"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70883475" w14:textId="77777777" w:rsidTr="00A82F9B">
        <w:trPr>
          <w:trHeight w:val="420"/>
        </w:trPr>
        <w:tc>
          <w:tcPr>
            <w:tcW w:w="4673" w:type="dxa"/>
            <w:noWrap/>
            <w:hideMark/>
          </w:tcPr>
          <w:p w14:paraId="6AE6D182" w14:textId="77777777" w:rsidR="00B23440" w:rsidRPr="00B23440" w:rsidRDefault="00B23440">
            <w:pPr>
              <w:rPr>
                <w:lang w:val="en-US"/>
              </w:rPr>
            </w:pPr>
            <w:r w:rsidRPr="00B23440">
              <w:rPr>
                <w:lang w:val="en-US"/>
              </w:rPr>
              <w:t>Expert workshop and technical coaching</w:t>
            </w:r>
          </w:p>
        </w:tc>
        <w:tc>
          <w:tcPr>
            <w:tcW w:w="1463" w:type="dxa"/>
            <w:noWrap/>
            <w:hideMark/>
          </w:tcPr>
          <w:p w14:paraId="3400668F"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0E6B3905"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427729B7"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4FB42A81" w14:textId="77777777" w:rsidTr="00A82F9B">
        <w:trPr>
          <w:trHeight w:val="420"/>
        </w:trPr>
        <w:tc>
          <w:tcPr>
            <w:tcW w:w="4673" w:type="dxa"/>
            <w:noWrap/>
            <w:hideMark/>
          </w:tcPr>
          <w:p w14:paraId="34516AAF" w14:textId="77777777" w:rsidR="00B23440" w:rsidRPr="00B23440" w:rsidRDefault="00B23440">
            <w:r w:rsidRPr="00B23440">
              <w:t>Strategic business planning</w:t>
            </w:r>
          </w:p>
        </w:tc>
        <w:tc>
          <w:tcPr>
            <w:tcW w:w="1463" w:type="dxa"/>
            <w:noWrap/>
            <w:hideMark/>
          </w:tcPr>
          <w:p w14:paraId="327690EB"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09A25CF1"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34D44DA9"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4AC45038" w14:textId="77777777" w:rsidTr="00A82F9B">
        <w:trPr>
          <w:trHeight w:val="420"/>
        </w:trPr>
        <w:tc>
          <w:tcPr>
            <w:tcW w:w="4673" w:type="dxa"/>
            <w:noWrap/>
            <w:hideMark/>
          </w:tcPr>
          <w:p w14:paraId="4DCF7619" w14:textId="77777777" w:rsidR="00B23440" w:rsidRPr="00B23440" w:rsidRDefault="00B23440">
            <w:r w:rsidRPr="00B23440">
              <w:t>Project / deal registration</w:t>
            </w:r>
          </w:p>
        </w:tc>
        <w:tc>
          <w:tcPr>
            <w:tcW w:w="1463" w:type="dxa"/>
            <w:noWrap/>
            <w:hideMark/>
          </w:tcPr>
          <w:p w14:paraId="2AF271C1"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3202B655"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2D199DB7"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5FE0BECB" w14:textId="77777777" w:rsidTr="00A82F9B">
        <w:trPr>
          <w:trHeight w:val="420"/>
        </w:trPr>
        <w:tc>
          <w:tcPr>
            <w:tcW w:w="4673" w:type="dxa"/>
            <w:noWrap/>
            <w:hideMark/>
          </w:tcPr>
          <w:p w14:paraId="68464CE8" w14:textId="77777777" w:rsidR="00B23440" w:rsidRPr="00B23440" w:rsidRDefault="00B23440">
            <w:r w:rsidRPr="00B23440">
              <w:t>Access to leads</w:t>
            </w:r>
          </w:p>
        </w:tc>
        <w:tc>
          <w:tcPr>
            <w:tcW w:w="1463" w:type="dxa"/>
            <w:noWrap/>
            <w:hideMark/>
          </w:tcPr>
          <w:p w14:paraId="6C0154F1"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0A249AA3"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394D2712"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6B8AD58A" w14:textId="77777777" w:rsidTr="00A82F9B">
        <w:trPr>
          <w:trHeight w:val="420"/>
        </w:trPr>
        <w:tc>
          <w:tcPr>
            <w:tcW w:w="4673" w:type="dxa"/>
            <w:noWrap/>
            <w:hideMark/>
          </w:tcPr>
          <w:p w14:paraId="4C04691B" w14:textId="77777777" w:rsidR="00B23440" w:rsidRPr="00B23440" w:rsidRDefault="00B23440">
            <w:pPr>
              <w:rPr>
                <w:lang w:val="en-US"/>
              </w:rPr>
            </w:pPr>
            <w:r w:rsidRPr="00B23440">
              <w:rPr>
                <w:lang w:val="en-US"/>
              </w:rPr>
              <w:t>NPI / Campaigns Road maps sharing</w:t>
            </w:r>
          </w:p>
        </w:tc>
        <w:tc>
          <w:tcPr>
            <w:tcW w:w="1463" w:type="dxa"/>
            <w:noWrap/>
            <w:hideMark/>
          </w:tcPr>
          <w:p w14:paraId="60411835" w14:textId="77777777" w:rsidR="00B23440" w:rsidRPr="00B23440" w:rsidRDefault="00B23440" w:rsidP="00A82F9B">
            <w:pPr>
              <w:jc w:val="center"/>
              <w:rPr>
                <w:lang w:val="en-US"/>
              </w:rPr>
            </w:pPr>
          </w:p>
        </w:tc>
        <w:tc>
          <w:tcPr>
            <w:tcW w:w="1463" w:type="dxa"/>
            <w:gridSpan w:val="2"/>
            <w:noWrap/>
            <w:hideMark/>
          </w:tcPr>
          <w:p w14:paraId="3C4A9C92" w14:textId="77777777" w:rsidR="00B23440" w:rsidRPr="00B23440" w:rsidRDefault="00B23440" w:rsidP="00A82F9B">
            <w:pPr>
              <w:jc w:val="center"/>
            </w:pPr>
            <w:r w:rsidRPr="00B23440">
              <w:t>3 months</w:t>
            </w:r>
          </w:p>
        </w:tc>
        <w:tc>
          <w:tcPr>
            <w:tcW w:w="1463" w:type="dxa"/>
            <w:noWrap/>
            <w:hideMark/>
          </w:tcPr>
          <w:p w14:paraId="1565556C" w14:textId="77777777" w:rsidR="00B23440" w:rsidRPr="00B23440" w:rsidRDefault="00B23440" w:rsidP="00A82F9B">
            <w:pPr>
              <w:jc w:val="center"/>
            </w:pPr>
            <w:r w:rsidRPr="00B23440">
              <w:t>6 months</w:t>
            </w:r>
          </w:p>
        </w:tc>
      </w:tr>
      <w:tr w:rsidR="00B23440" w:rsidRPr="00B23440" w14:paraId="5F53003A" w14:textId="77777777" w:rsidTr="00A82F9B">
        <w:trPr>
          <w:trHeight w:val="420"/>
        </w:trPr>
        <w:tc>
          <w:tcPr>
            <w:tcW w:w="4673" w:type="dxa"/>
            <w:noWrap/>
            <w:hideMark/>
          </w:tcPr>
          <w:p w14:paraId="482F1002" w14:textId="77777777" w:rsidR="00B23440" w:rsidRPr="00B23440" w:rsidRDefault="00B23440">
            <w:pPr>
              <w:rPr>
                <w:lang w:val="en-US"/>
              </w:rPr>
            </w:pPr>
            <w:r w:rsidRPr="00B23440">
              <w:rPr>
                <w:lang w:val="en-US"/>
              </w:rPr>
              <w:t>Market and Eaton technology trends</w:t>
            </w:r>
          </w:p>
        </w:tc>
        <w:tc>
          <w:tcPr>
            <w:tcW w:w="1463" w:type="dxa"/>
            <w:noWrap/>
            <w:hideMark/>
          </w:tcPr>
          <w:p w14:paraId="508606C0"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40BDCE6A"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4CA48A1B" w14:textId="77777777" w:rsidR="00B23440" w:rsidRPr="00B23440" w:rsidRDefault="00B23440" w:rsidP="00A82F9B">
            <w:pPr>
              <w:jc w:val="center"/>
              <w:rPr>
                <w:rFonts w:ascii="Wingdings" w:hAnsi="Wingdings"/>
              </w:rPr>
            </w:pPr>
            <w:r w:rsidRPr="00B23440">
              <w:rPr>
                <w:rFonts w:ascii="Wingdings" w:hAnsi="Wingdings"/>
              </w:rPr>
              <w:t>þ</w:t>
            </w:r>
          </w:p>
        </w:tc>
      </w:tr>
      <w:tr w:rsidR="00A82F9B" w:rsidRPr="00B23440" w14:paraId="60150DC4" w14:textId="77777777" w:rsidTr="00A82F9B">
        <w:trPr>
          <w:trHeight w:val="420"/>
        </w:trPr>
        <w:tc>
          <w:tcPr>
            <w:tcW w:w="9062" w:type="dxa"/>
            <w:gridSpan w:val="5"/>
            <w:noWrap/>
            <w:hideMark/>
          </w:tcPr>
          <w:p w14:paraId="0E3CA9C8" w14:textId="77777777" w:rsidR="00A82F9B" w:rsidRPr="00A82F9B" w:rsidRDefault="00A82F9B" w:rsidP="00A82F9B">
            <w:pPr>
              <w:rPr>
                <w:b/>
                <w:bCs/>
              </w:rPr>
            </w:pPr>
            <w:r w:rsidRPr="00B23440">
              <w:rPr>
                <w:b/>
                <w:bCs/>
              </w:rPr>
              <w:t>Marketing</w:t>
            </w:r>
          </w:p>
          <w:p w14:paraId="484A2909" w14:textId="77777777" w:rsidR="00A82F9B" w:rsidRPr="00B23440" w:rsidRDefault="00A82F9B" w:rsidP="00A82F9B">
            <w:pPr>
              <w:jc w:val="center"/>
              <w:rPr>
                <w:rFonts w:ascii="Wingdings" w:hAnsi="Wingdings"/>
              </w:rPr>
            </w:pPr>
            <w:r w:rsidRPr="00B23440">
              <w:rPr>
                <w:rFonts w:ascii="Wingdings" w:hAnsi="Wingdings"/>
              </w:rPr>
              <w:t> </w:t>
            </w:r>
          </w:p>
        </w:tc>
      </w:tr>
      <w:tr w:rsidR="00B23440" w:rsidRPr="00B23440" w14:paraId="46858594" w14:textId="77777777" w:rsidTr="00A82F9B">
        <w:trPr>
          <w:trHeight w:val="420"/>
        </w:trPr>
        <w:tc>
          <w:tcPr>
            <w:tcW w:w="4673" w:type="dxa"/>
            <w:noWrap/>
            <w:hideMark/>
          </w:tcPr>
          <w:p w14:paraId="22BE0DB1" w14:textId="77777777" w:rsidR="00B23440" w:rsidRPr="00B23440" w:rsidRDefault="00B23440">
            <w:r w:rsidRPr="00B23440">
              <w:t>Dedicated Marketing Manager</w:t>
            </w:r>
          </w:p>
        </w:tc>
        <w:tc>
          <w:tcPr>
            <w:tcW w:w="1463" w:type="dxa"/>
            <w:noWrap/>
            <w:hideMark/>
          </w:tcPr>
          <w:p w14:paraId="702011F2"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195D582B"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2D0C28CA"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744847C8" w14:textId="77777777" w:rsidTr="00A82F9B">
        <w:trPr>
          <w:trHeight w:val="420"/>
        </w:trPr>
        <w:tc>
          <w:tcPr>
            <w:tcW w:w="4673" w:type="dxa"/>
            <w:noWrap/>
            <w:hideMark/>
          </w:tcPr>
          <w:p w14:paraId="0B626173" w14:textId="77777777" w:rsidR="00B23440" w:rsidRPr="00B23440" w:rsidRDefault="00B23440">
            <w:pPr>
              <w:rPr>
                <w:lang w:val="en-US"/>
              </w:rPr>
            </w:pPr>
            <w:r w:rsidRPr="00B23440">
              <w:rPr>
                <w:lang w:val="en-US"/>
              </w:rPr>
              <w:t>Recognition as an official EWS distributors (Program Level Logos)</w:t>
            </w:r>
          </w:p>
        </w:tc>
        <w:tc>
          <w:tcPr>
            <w:tcW w:w="1463" w:type="dxa"/>
            <w:noWrap/>
            <w:hideMark/>
          </w:tcPr>
          <w:p w14:paraId="584134B8"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58905CAC"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3540068E"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6EFEA032" w14:textId="77777777" w:rsidTr="00A82F9B">
        <w:trPr>
          <w:trHeight w:val="420"/>
        </w:trPr>
        <w:tc>
          <w:tcPr>
            <w:tcW w:w="4673" w:type="dxa"/>
            <w:noWrap/>
            <w:hideMark/>
          </w:tcPr>
          <w:p w14:paraId="13F6A777" w14:textId="77777777" w:rsidR="00B23440" w:rsidRPr="00B23440" w:rsidRDefault="00B23440">
            <w:r w:rsidRPr="00B23440">
              <w:t>Partner certificate / plate</w:t>
            </w:r>
          </w:p>
        </w:tc>
        <w:tc>
          <w:tcPr>
            <w:tcW w:w="1463" w:type="dxa"/>
            <w:noWrap/>
            <w:hideMark/>
          </w:tcPr>
          <w:p w14:paraId="7883319B"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5C12FC0C"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5F5C3232"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2068AF6E" w14:textId="77777777" w:rsidTr="00A82F9B">
        <w:trPr>
          <w:trHeight w:val="420"/>
        </w:trPr>
        <w:tc>
          <w:tcPr>
            <w:tcW w:w="4673" w:type="dxa"/>
            <w:noWrap/>
            <w:hideMark/>
          </w:tcPr>
          <w:p w14:paraId="39549DEB" w14:textId="77777777" w:rsidR="00B23440" w:rsidRPr="00B23440" w:rsidRDefault="00B23440">
            <w:pPr>
              <w:rPr>
                <w:lang w:val="en-US"/>
              </w:rPr>
            </w:pPr>
            <w:r w:rsidRPr="00B23440">
              <w:rPr>
                <w:lang w:val="en-US"/>
              </w:rPr>
              <w:t>Use of Eaton partner bra</w:t>
            </w:r>
            <w:r w:rsidR="00A82F9B">
              <w:rPr>
                <w:lang w:val="en-US"/>
              </w:rPr>
              <w:t>n</w:t>
            </w:r>
            <w:r w:rsidRPr="00B23440">
              <w:rPr>
                <w:lang w:val="en-US"/>
              </w:rPr>
              <w:t>ding and logo</w:t>
            </w:r>
          </w:p>
        </w:tc>
        <w:tc>
          <w:tcPr>
            <w:tcW w:w="1463" w:type="dxa"/>
            <w:noWrap/>
            <w:hideMark/>
          </w:tcPr>
          <w:p w14:paraId="7E3B0EAB"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3AAEAF35"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5A844C1C"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2E379385" w14:textId="77777777" w:rsidTr="00A82F9B">
        <w:trPr>
          <w:trHeight w:val="420"/>
        </w:trPr>
        <w:tc>
          <w:tcPr>
            <w:tcW w:w="4673" w:type="dxa"/>
            <w:noWrap/>
            <w:hideMark/>
          </w:tcPr>
          <w:p w14:paraId="6B1EDFF5" w14:textId="77777777" w:rsidR="00B23440" w:rsidRPr="00B23440" w:rsidRDefault="00B23440">
            <w:r w:rsidRPr="00B23440">
              <w:t xml:space="preserve">Joint Marketing Activities </w:t>
            </w:r>
          </w:p>
        </w:tc>
        <w:tc>
          <w:tcPr>
            <w:tcW w:w="1463" w:type="dxa"/>
            <w:noWrap/>
            <w:hideMark/>
          </w:tcPr>
          <w:p w14:paraId="1A82A168"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2076DFBC"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0B71F7AE"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0EAE78AE" w14:textId="77777777" w:rsidTr="00A82F9B">
        <w:trPr>
          <w:trHeight w:val="420"/>
        </w:trPr>
        <w:tc>
          <w:tcPr>
            <w:tcW w:w="4673" w:type="dxa"/>
            <w:noWrap/>
            <w:hideMark/>
          </w:tcPr>
          <w:p w14:paraId="25232FD5" w14:textId="77777777" w:rsidR="00B23440" w:rsidRPr="00B23440" w:rsidRDefault="00B23440">
            <w:r w:rsidRPr="00B23440">
              <w:t>Co-branded marketing materials</w:t>
            </w:r>
          </w:p>
        </w:tc>
        <w:tc>
          <w:tcPr>
            <w:tcW w:w="1463" w:type="dxa"/>
            <w:noWrap/>
            <w:hideMark/>
          </w:tcPr>
          <w:p w14:paraId="51EEC20A" w14:textId="77777777" w:rsidR="00B23440" w:rsidRPr="00B23440" w:rsidRDefault="00B23440" w:rsidP="00A82F9B">
            <w:pPr>
              <w:jc w:val="center"/>
            </w:pPr>
          </w:p>
        </w:tc>
        <w:tc>
          <w:tcPr>
            <w:tcW w:w="1463" w:type="dxa"/>
            <w:gridSpan w:val="2"/>
            <w:noWrap/>
            <w:hideMark/>
          </w:tcPr>
          <w:p w14:paraId="4F96D44C" w14:textId="77777777" w:rsidR="00B23440" w:rsidRPr="00B23440" w:rsidRDefault="00B23440" w:rsidP="00A82F9B">
            <w:pPr>
              <w:jc w:val="center"/>
            </w:pPr>
            <w:r w:rsidRPr="00B23440">
              <w:t>Self service</w:t>
            </w:r>
          </w:p>
        </w:tc>
        <w:tc>
          <w:tcPr>
            <w:tcW w:w="1463" w:type="dxa"/>
            <w:noWrap/>
            <w:hideMark/>
          </w:tcPr>
          <w:p w14:paraId="685B3934" w14:textId="77777777" w:rsidR="00B23440" w:rsidRPr="00B23440" w:rsidRDefault="00B23440" w:rsidP="00A82F9B">
            <w:pPr>
              <w:jc w:val="center"/>
            </w:pPr>
            <w:r w:rsidRPr="00B23440">
              <w:t>Full service</w:t>
            </w:r>
          </w:p>
        </w:tc>
      </w:tr>
      <w:tr w:rsidR="00B23440" w:rsidRPr="00B23440" w14:paraId="43BE4B7C" w14:textId="77777777" w:rsidTr="00A82F9B">
        <w:trPr>
          <w:trHeight w:val="420"/>
        </w:trPr>
        <w:tc>
          <w:tcPr>
            <w:tcW w:w="4673" w:type="dxa"/>
            <w:noWrap/>
            <w:hideMark/>
          </w:tcPr>
          <w:p w14:paraId="56585731" w14:textId="77777777" w:rsidR="00B23440" w:rsidRPr="00B23440" w:rsidRDefault="00B23440">
            <w:r w:rsidRPr="00B23440">
              <w:t>Eaton POS branding kits</w:t>
            </w:r>
          </w:p>
        </w:tc>
        <w:tc>
          <w:tcPr>
            <w:tcW w:w="1463" w:type="dxa"/>
            <w:noWrap/>
            <w:hideMark/>
          </w:tcPr>
          <w:p w14:paraId="1615E48B"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60ED77FE"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112140C4"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01779AF8" w14:textId="77777777" w:rsidTr="00A82F9B">
        <w:trPr>
          <w:trHeight w:val="420"/>
        </w:trPr>
        <w:tc>
          <w:tcPr>
            <w:tcW w:w="4673" w:type="dxa"/>
            <w:noWrap/>
            <w:hideMark/>
          </w:tcPr>
          <w:p w14:paraId="7662BB4C" w14:textId="77777777" w:rsidR="00B23440" w:rsidRPr="00B23440" w:rsidRDefault="00B23440">
            <w:pPr>
              <w:rPr>
                <w:lang w:val="en-US"/>
              </w:rPr>
            </w:pPr>
            <w:r w:rsidRPr="00B23440">
              <w:rPr>
                <w:lang w:val="en-US"/>
              </w:rPr>
              <w:t>Dedicated Eaton Mobile Tech Days</w:t>
            </w:r>
          </w:p>
        </w:tc>
        <w:tc>
          <w:tcPr>
            <w:tcW w:w="1463" w:type="dxa"/>
            <w:noWrap/>
            <w:hideMark/>
          </w:tcPr>
          <w:p w14:paraId="44B837FD" w14:textId="77777777" w:rsidR="00B23440" w:rsidRPr="00B23440" w:rsidRDefault="00B23440" w:rsidP="00A82F9B">
            <w:pPr>
              <w:jc w:val="center"/>
              <w:rPr>
                <w:lang w:val="en-US"/>
              </w:rPr>
            </w:pPr>
          </w:p>
        </w:tc>
        <w:tc>
          <w:tcPr>
            <w:tcW w:w="1463" w:type="dxa"/>
            <w:gridSpan w:val="2"/>
            <w:noWrap/>
            <w:hideMark/>
          </w:tcPr>
          <w:p w14:paraId="6A48B59B" w14:textId="77777777" w:rsidR="00B23440" w:rsidRPr="00B23440" w:rsidRDefault="00B23440" w:rsidP="00A82F9B">
            <w:pPr>
              <w:jc w:val="center"/>
            </w:pPr>
            <w:r w:rsidRPr="00B23440">
              <w:t>1 per year</w:t>
            </w:r>
          </w:p>
        </w:tc>
        <w:tc>
          <w:tcPr>
            <w:tcW w:w="1463" w:type="dxa"/>
            <w:noWrap/>
            <w:hideMark/>
          </w:tcPr>
          <w:p w14:paraId="026BED34" w14:textId="77777777" w:rsidR="00B23440" w:rsidRPr="00B23440" w:rsidRDefault="00B23440" w:rsidP="00A82F9B">
            <w:pPr>
              <w:jc w:val="center"/>
            </w:pPr>
            <w:r w:rsidRPr="00B23440">
              <w:t>5 per year</w:t>
            </w:r>
          </w:p>
        </w:tc>
      </w:tr>
      <w:tr w:rsidR="00B23440" w:rsidRPr="00B23440" w14:paraId="6ED996A5" w14:textId="77777777" w:rsidTr="00A82F9B">
        <w:trPr>
          <w:trHeight w:val="420"/>
        </w:trPr>
        <w:tc>
          <w:tcPr>
            <w:tcW w:w="4673" w:type="dxa"/>
            <w:noWrap/>
            <w:hideMark/>
          </w:tcPr>
          <w:p w14:paraId="6480BC9D" w14:textId="77777777" w:rsidR="00B23440" w:rsidRPr="00B23440" w:rsidRDefault="00B23440">
            <w:pPr>
              <w:rPr>
                <w:lang w:val="en-US"/>
              </w:rPr>
            </w:pPr>
            <w:r w:rsidRPr="00B23440">
              <w:rPr>
                <w:lang w:val="en-US"/>
              </w:rPr>
              <w:t>Power Tour - visit in experience center</w:t>
            </w:r>
          </w:p>
        </w:tc>
        <w:tc>
          <w:tcPr>
            <w:tcW w:w="1463" w:type="dxa"/>
            <w:noWrap/>
            <w:hideMark/>
          </w:tcPr>
          <w:p w14:paraId="39D0BD6E"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17FFE900"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4F9A55C7"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3D8C16CD" w14:textId="77777777" w:rsidTr="00A82F9B">
        <w:trPr>
          <w:trHeight w:val="420"/>
        </w:trPr>
        <w:tc>
          <w:tcPr>
            <w:tcW w:w="4673" w:type="dxa"/>
            <w:noWrap/>
            <w:hideMark/>
          </w:tcPr>
          <w:p w14:paraId="2C75329A" w14:textId="77777777" w:rsidR="00B23440" w:rsidRPr="00B23440" w:rsidRDefault="00B23440">
            <w:pPr>
              <w:rPr>
                <w:lang w:val="en-US"/>
              </w:rPr>
            </w:pPr>
            <w:r w:rsidRPr="00B23440">
              <w:rPr>
                <w:lang w:val="en-US"/>
              </w:rPr>
              <w:t>Eligible for participation in VIP Annual Partner Conference</w:t>
            </w:r>
          </w:p>
        </w:tc>
        <w:tc>
          <w:tcPr>
            <w:tcW w:w="1463" w:type="dxa"/>
            <w:noWrap/>
            <w:hideMark/>
          </w:tcPr>
          <w:p w14:paraId="2722FEC3"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049436E4"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450A7735"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79DB8182" w14:textId="77777777" w:rsidTr="00A82F9B">
        <w:trPr>
          <w:trHeight w:val="420"/>
        </w:trPr>
        <w:tc>
          <w:tcPr>
            <w:tcW w:w="4673" w:type="dxa"/>
            <w:noWrap/>
            <w:hideMark/>
          </w:tcPr>
          <w:p w14:paraId="42539B8D" w14:textId="77777777" w:rsidR="00B23440" w:rsidRPr="00B23440" w:rsidRDefault="00B23440">
            <w:pPr>
              <w:rPr>
                <w:lang w:val="en-US"/>
              </w:rPr>
            </w:pPr>
            <w:r w:rsidRPr="00B23440">
              <w:rPr>
                <w:lang w:val="en-US"/>
              </w:rPr>
              <w:t>Eligible for participation in Partner Advisory Board</w:t>
            </w:r>
          </w:p>
        </w:tc>
        <w:tc>
          <w:tcPr>
            <w:tcW w:w="1463" w:type="dxa"/>
            <w:noWrap/>
            <w:hideMark/>
          </w:tcPr>
          <w:p w14:paraId="1C834B57"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73EDF748"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0B348B95"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7680AB28" w14:textId="77777777" w:rsidTr="00A82F9B">
        <w:trPr>
          <w:trHeight w:val="420"/>
        </w:trPr>
        <w:tc>
          <w:tcPr>
            <w:tcW w:w="4673" w:type="dxa"/>
            <w:noWrap/>
            <w:hideMark/>
          </w:tcPr>
          <w:p w14:paraId="750442C6" w14:textId="77777777" w:rsidR="00B23440" w:rsidRPr="00B23440" w:rsidRDefault="00B23440">
            <w:r w:rsidRPr="00B23440">
              <w:t>Partners newsletter</w:t>
            </w:r>
          </w:p>
        </w:tc>
        <w:tc>
          <w:tcPr>
            <w:tcW w:w="1463" w:type="dxa"/>
            <w:noWrap/>
            <w:hideMark/>
          </w:tcPr>
          <w:p w14:paraId="3F828B28"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gridSpan w:val="2"/>
            <w:noWrap/>
            <w:hideMark/>
          </w:tcPr>
          <w:p w14:paraId="0E2166A9"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326C0ECD"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5F3F7B88" w14:textId="77777777" w:rsidTr="00A82F9B">
        <w:trPr>
          <w:trHeight w:val="420"/>
        </w:trPr>
        <w:tc>
          <w:tcPr>
            <w:tcW w:w="9062" w:type="dxa"/>
            <w:gridSpan w:val="5"/>
            <w:noWrap/>
            <w:hideMark/>
          </w:tcPr>
          <w:p w14:paraId="413311D2" w14:textId="77777777" w:rsidR="00B23440" w:rsidRPr="00B23440" w:rsidRDefault="00B23440" w:rsidP="00A82F9B">
            <w:pPr>
              <w:rPr>
                <w:b/>
                <w:bCs/>
              </w:rPr>
            </w:pPr>
            <w:r w:rsidRPr="00B23440">
              <w:rPr>
                <w:b/>
                <w:bCs/>
              </w:rPr>
              <w:t>Digital</w:t>
            </w:r>
          </w:p>
        </w:tc>
      </w:tr>
      <w:tr w:rsidR="00B23440" w:rsidRPr="00B23440" w14:paraId="62C2570B" w14:textId="77777777" w:rsidTr="00A82F9B">
        <w:trPr>
          <w:trHeight w:val="420"/>
        </w:trPr>
        <w:tc>
          <w:tcPr>
            <w:tcW w:w="4673" w:type="dxa"/>
            <w:noWrap/>
            <w:hideMark/>
          </w:tcPr>
          <w:p w14:paraId="2172ECDF" w14:textId="77777777" w:rsidR="00B23440" w:rsidRPr="00B23440" w:rsidRDefault="00B23440">
            <w:r w:rsidRPr="00B23440">
              <w:t>Access to Partner Portal</w:t>
            </w:r>
          </w:p>
        </w:tc>
        <w:tc>
          <w:tcPr>
            <w:tcW w:w="1463" w:type="dxa"/>
            <w:noWrap/>
            <w:hideMark/>
          </w:tcPr>
          <w:p w14:paraId="50F5E008"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gridSpan w:val="2"/>
            <w:noWrap/>
            <w:hideMark/>
          </w:tcPr>
          <w:p w14:paraId="03A07584"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3DC8FDEE"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6C521213" w14:textId="77777777" w:rsidTr="00A82F9B">
        <w:trPr>
          <w:trHeight w:val="420"/>
        </w:trPr>
        <w:tc>
          <w:tcPr>
            <w:tcW w:w="4673" w:type="dxa"/>
            <w:noWrap/>
            <w:hideMark/>
          </w:tcPr>
          <w:p w14:paraId="54923B0E" w14:textId="77777777" w:rsidR="00B23440" w:rsidRPr="00B23440" w:rsidRDefault="00B23440">
            <w:r w:rsidRPr="00B23440">
              <w:t>Dedicated Learning Management System</w:t>
            </w:r>
          </w:p>
        </w:tc>
        <w:tc>
          <w:tcPr>
            <w:tcW w:w="1463" w:type="dxa"/>
            <w:noWrap/>
            <w:hideMark/>
          </w:tcPr>
          <w:p w14:paraId="08F05DCF"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gridSpan w:val="2"/>
            <w:noWrap/>
            <w:hideMark/>
          </w:tcPr>
          <w:p w14:paraId="084B79E3"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528FA8F8"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6247F398" w14:textId="77777777" w:rsidTr="00A82F9B">
        <w:trPr>
          <w:trHeight w:val="420"/>
        </w:trPr>
        <w:tc>
          <w:tcPr>
            <w:tcW w:w="4673" w:type="dxa"/>
            <w:noWrap/>
            <w:hideMark/>
          </w:tcPr>
          <w:p w14:paraId="238C56E5" w14:textId="77777777" w:rsidR="00B23440" w:rsidRPr="00B23440" w:rsidRDefault="00B23440">
            <w:pPr>
              <w:rPr>
                <w:lang w:val="en-US"/>
              </w:rPr>
            </w:pPr>
            <w:r w:rsidRPr="00B23440">
              <w:rPr>
                <w:lang w:val="en-US"/>
              </w:rPr>
              <w:t>Access to partner specific education to e-learning content - 24/7</w:t>
            </w:r>
          </w:p>
        </w:tc>
        <w:tc>
          <w:tcPr>
            <w:tcW w:w="1463" w:type="dxa"/>
            <w:noWrap/>
            <w:hideMark/>
          </w:tcPr>
          <w:p w14:paraId="59EE498F"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gridSpan w:val="2"/>
            <w:noWrap/>
            <w:hideMark/>
          </w:tcPr>
          <w:p w14:paraId="2588DFE6"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0F023214"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05856327" w14:textId="77777777" w:rsidTr="00A82F9B">
        <w:trPr>
          <w:trHeight w:val="420"/>
        </w:trPr>
        <w:tc>
          <w:tcPr>
            <w:tcW w:w="4673" w:type="dxa"/>
            <w:noWrap/>
            <w:hideMark/>
          </w:tcPr>
          <w:p w14:paraId="7D58EF3F" w14:textId="77777777" w:rsidR="00B23440" w:rsidRPr="00B23440" w:rsidRDefault="00B23440">
            <w:r w:rsidRPr="00B23440">
              <w:t>Master Data</w:t>
            </w:r>
          </w:p>
        </w:tc>
        <w:tc>
          <w:tcPr>
            <w:tcW w:w="1463" w:type="dxa"/>
            <w:noWrap/>
            <w:hideMark/>
          </w:tcPr>
          <w:p w14:paraId="57DF4CB4" w14:textId="77777777" w:rsidR="00B23440" w:rsidRPr="00B23440" w:rsidRDefault="00B23440" w:rsidP="00A82F9B">
            <w:pPr>
              <w:jc w:val="center"/>
            </w:pPr>
          </w:p>
        </w:tc>
        <w:tc>
          <w:tcPr>
            <w:tcW w:w="1463" w:type="dxa"/>
            <w:gridSpan w:val="2"/>
            <w:noWrap/>
            <w:hideMark/>
          </w:tcPr>
          <w:p w14:paraId="2C8E894E" w14:textId="77777777" w:rsidR="00B23440" w:rsidRPr="00B23440" w:rsidRDefault="00B23440" w:rsidP="00A82F9B">
            <w:pPr>
              <w:jc w:val="center"/>
            </w:pPr>
            <w:r w:rsidRPr="00B23440">
              <w:t>Standard</w:t>
            </w:r>
          </w:p>
        </w:tc>
        <w:tc>
          <w:tcPr>
            <w:tcW w:w="1463" w:type="dxa"/>
            <w:noWrap/>
            <w:hideMark/>
          </w:tcPr>
          <w:p w14:paraId="73364F19" w14:textId="77777777" w:rsidR="00B23440" w:rsidRPr="00B23440" w:rsidRDefault="00B23440" w:rsidP="00A82F9B">
            <w:pPr>
              <w:jc w:val="center"/>
            </w:pPr>
            <w:r w:rsidRPr="00B23440">
              <w:t>Enriched</w:t>
            </w:r>
          </w:p>
        </w:tc>
      </w:tr>
      <w:tr w:rsidR="00B23440" w:rsidRPr="00B23440" w14:paraId="16626ADC" w14:textId="77777777" w:rsidTr="00A82F9B">
        <w:trPr>
          <w:trHeight w:val="420"/>
        </w:trPr>
        <w:tc>
          <w:tcPr>
            <w:tcW w:w="4673" w:type="dxa"/>
            <w:noWrap/>
            <w:hideMark/>
          </w:tcPr>
          <w:p w14:paraId="69398663" w14:textId="77777777" w:rsidR="00B23440" w:rsidRPr="00B23440" w:rsidRDefault="00B23440">
            <w:pPr>
              <w:rPr>
                <w:lang w:val="en-US"/>
              </w:rPr>
            </w:pPr>
            <w:r w:rsidRPr="00B23440">
              <w:rPr>
                <w:lang w:val="en-US"/>
              </w:rPr>
              <w:t>Master Data dedicated point of contact</w:t>
            </w:r>
          </w:p>
        </w:tc>
        <w:tc>
          <w:tcPr>
            <w:tcW w:w="1463" w:type="dxa"/>
            <w:noWrap/>
            <w:hideMark/>
          </w:tcPr>
          <w:p w14:paraId="5EE57F25"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254B9FF6"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61445AF6" w14:textId="77777777" w:rsidR="00B23440" w:rsidRPr="00B23440" w:rsidRDefault="00A82F9B" w:rsidP="00A82F9B">
            <w:pPr>
              <w:jc w:val="center"/>
              <w:rPr>
                <w:rFonts w:ascii="Wingdings" w:hAnsi="Wingdings"/>
              </w:rPr>
            </w:pPr>
            <w:r w:rsidRPr="00B23440">
              <w:rPr>
                <w:rFonts w:ascii="Wingdings" w:hAnsi="Wingdings"/>
              </w:rPr>
              <w:t>þ</w:t>
            </w:r>
          </w:p>
        </w:tc>
      </w:tr>
      <w:tr w:rsidR="00B23440" w:rsidRPr="00B23440" w14:paraId="0B8A0704" w14:textId="77777777" w:rsidTr="00A82F9B">
        <w:trPr>
          <w:trHeight w:val="420"/>
        </w:trPr>
        <w:tc>
          <w:tcPr>
            <w:tcW w:w="4673" w:type="dxa"/>
            <w:noWrap/>
            <w:hideMark/>
          </w:tcPr>
          <w:p w14:paraId="58AA2514" w14:textId="77777777" w:rsidR="00B23440" w:rsidRPr="00B23440" w:rsidRDefault="00B23440">
            <w:pPr>
              <w:rPr>
                <w:lang w:val="en-US"/>
              </w:rPr>
            </w:pPr>
            <w:r w:rsidRPr="00B23440">
              <w:rPr>
                <w:lang w:val="en-US"/>
              </w:rPr>
              <w:t>Partner Locator on www.eaton.com</w:t>
            </w:r>
          </w:p>
        </w:tc>
        <w:tc>
          <w:tcPr>
            <w:tcW w:w="1463" w:type="dxa"/>
            <w:noWrap/>
            <w:hideMark/>
          </w:tcPr>
          <w:p w14:paraId="125D6216"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23889619"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49F30816"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2DBF66B6" w14:textId="77777777" w:rsidTr="00A82F9B">
        <w:trPr>
          <w:trHeight w:val="420"/>
        </w:trPr>
        <w:tc>
          <w:tcPr>
            <w:tcW w:w="4673" w:type="dxa"/>
            <w:noWrap/>
            <w:hideMark/>
          </w:tcPr>
          <w:p w14:paraId="493BE1D2" w14:textId="77777777" w:rsidR="00B23440" w:rsidRPr="00B23440" w:rsidRDefault="00B23440">
            <w:r w:rsidRPr="00B23440">
              <w:t>Configurators</w:t>
            </w:r>
          </w:p>
        </w:tc>
        <w:tc>
          <w:tcPr>
            <w:tcW w:w="1463" w:type="dxa"/>
            <w:noWrap/>
            <w:hideMark/>
          </w:tcPr>
          <w:p w14:paraId="19530610" w14:textId="77777777" w:rsidR="00B23440" w:rsidRPr="00B23440" w:rsidRDefault="00B23440" w:rsidP="00A82F9B">
            <w:pPr>
              <w:jc w:val="center"/>
            </w:pPr>
            <w:r w:rsidRPr="00B23440">
              <w:t>Basic</w:t>
            </w:r>
          </w:p>
        </w:tc>
        <w:tc>
          <w:tcPr>
            <w:tcW w:w="1463" w:type="dxa"/>
            <w:gridSpan w:val="2"/>
            <w:noWrap/>
            <w:hideMark/>
          </w:tcPr>
          <w:p w14:paraId="211C6650" w14:textId="77777777" w:rsidR="00B23440" w:rsidRPr="00B23440" w:rsidRDefault="00B23440" w:rsidP="00A82F9B">
            <w:pPr>
              <w:jc w:val="center"/>
            </w:pPr>
            <w:r w:rsidRPr="00B23440">
              <w:t>Licenced</w:t>
            </w:r>
          </w:p>
        </w:tc>
        <w:tc>
          <w:tcPr>
            <w:tcW w:w="1463" w:type="dxa"/>
            <w:noWrap/>
            <w:hideMark/>
          </w:tcPr>
          <w:p w14:paraId="598DBE03" w14:textId="77777777" w:rsidR="00B23440" w:rsidRPr="00B23440" w:rsidRDefault="00B23440" w:rsidP="00A82F9B">
            <w:pPr>
              <w:jc w:val="center"/>
            </w:pPr>
            <w:r w:rsidRPr="00B23440">
              <w:t>Licenced</w:t>
            </w:r>
          </w:p>
        </w:tc>
      </w:tr>
      <w:tr w:rsidR="00B23440" w:rsidRPr="00B23440" w14:paraId="2D9B82A4" w14:textId="77777777" w:rsidTr="00A82F9B">
        <w:trPr>
          <w:trHeight w:val="420"/>
        </w:trPr>
        <w:tc>
          <w:tcPr>
            <w:tcW w:w="4673" w:type="dxa"/>
            <w:noWrap/>
            <w:hideMark/>
          </w:tcPr>
          <w:p w14:paraId="22D423FE" w14:textId="77777777" w:rsidR="00B23440" w:rsidRPr="00B23440" w:rsidRDefault="00B23440">
            <w:r w:rsidRPr="00B23440">
              <w:t>Embeded product selectors</w:t>
            </w:r>
          </w:p>
        </w:tc>
        <w:tc>
          <w:tcPr>
            <w:tcW w:w="1463" w:type="dxa"/>
            <w:noWrap/>
            <w:hideMark/>
          </w:tcPr>
          <w:p w14:paraId="3F7592E0"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1C907FC8"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6E82DE6A"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1559B0D1" w14:textId="77777777" w:rsidTr="00A82F9B">
        <w:trPr>
          <w:trHeight w:val="420"/>
        </w:trPr>
        <w:tc>
          <w:tcPr>
            <w:tcW w:w="4673" w:type="dxa"/>
            <w:noWrap/>
            <w:hideMark/>
          </w:tcPr>
          <w:p w14:paraId="41EFAA6A" w14:textId="77777777" w:rsidR="00B23440" w:rsidRPr="00B23440" w:rsidRDefault="00B23440">
            <w:r w:rsidRPr="00B23440">
              <w:t>Embeded configurators</w:t>
            </w:r>
          </w:p>
        </w:tc>
        <w:tc>
          <w:tcPr>
            <w:tcW w:w="1463" w:type="dxa"/>
            <w:noWrap/>
            <w:hideMark/>
          </w:tcPr>
          <w:p w14:paraId="2269805F"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446E8A83"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5FC4A0CD"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5ABB8EF0" w14:textId="77777777" w:rsidTr="00A82F9B">
        <w:trPr>
          <w:trHeight w:val="420"/>
        </w:trPr>
        <w:tc>
          <w:tcPr>
            <w:tcW w:w="4673" w:type="dxa"/>
            <w:noWrap/>
            <w:hideMark/>
          </w:tcPr>
          <w:p w14:paraId="2CE0FB53" w14:textId="77777777" w:rsidR="00B23440" w:rsidRPr="00B23440" w:rsidRDefault="00B23440">
            <w:r w:rsidRPr="00B23440">
              <w:lastRenderedPageBreak/>
              <w:t>Content Library - my.Eaton</w:t>
            </w:r>
          </w:p>
        </w:tc>
        <w:tc>
          <w:tcPr>
            <w:tcW w:w="1463" w:type="dxa"/>
            <w:noWrap/>
            <w:hideMark/>
          </w:tcPr>
          <w:p w14:paraId="4E1657DF"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gridSpan w:val="2"/>
            <w:noWrap/>
            <w:hideMark/>
          </w:tcPr>
          <w:p w14:paraId="4A35F31B" w14:textId="77777777" w:rsidR="00B23440" w:rsidRPr="00B23440" w:rsidRDefault="00B23440" w:rsidP="00A82F9B">
            <w:pPr>
              <w:jc w:val="center"/>
              <w:rPr>
                <w:rFonts w:ascii="Wingdings" w:hAnsi="Wingdings"/>
              </w:rPr>
            </w:pPr>
            <w:r w:rsidRPr="00B23440">
              <w:rPr>
                <w:rFonts w:ascii="Wingdings" w:hAnsi="Wingdings"/>
              </w:rPr>
              <w:t>þþ</w:t>
            </w:r>
          </w:p>
        </w:tc>
        <w:tc>
          <w:tcPr>
            <w:tcW w:w="1463" w:type="dxa"/>
            <w:noWrap/>
            <w:hideMark/>
          </w:tcPr>
          <w:p w14:paraId="12BC3EA2" w14:textId="77777777" w:rsidR="00B23440" w:rsidRPr="00B23440" w:rsidRDefault="00B23440" w:rsidP="00A82F9B">
            <w:pPr>
              <w:jc w:val="center"/>
              <w:rPr>
                <w:rFonts w:ascii="Wingdings" w:hAnsi="Wingdings"/>
              </w:rPr>
            </w:pPr>
            <w:r w:rsidRPr="00B23440">
              <w:rPr>
                <w:rFonts w:ascii="Wingdings" w:hAnsi="Wingdings"/>
              </w:rPr>
              <w:t>þþþ</w:t>
            </w:r>
          </w:p>
        </w:tc>
      </w:tr>
      <w:tr w:rsidR="00B23440" w:rsidRPr="00B23440" w14:paraId="422C6987" w14:textId="77777777" w:rsidTr="00A82F9B">
        <w:trPr>
          <w:trHeight w:val="420"/>
        </w:trPr>
        <w:tc>
          <w:tcPr>
            <w:tcW w:w="4673" w:type="dxa"/>
            <w:noWrap/>
            <w:hideMark/>
          </w:tcPr>
          <w:p w14:paraId="68676EF7" w14:textId="77777777" w:rsidR="00B23440" w:rsidRPr="00B23440" w:rsidRDefault="00B23440">
            <w:pPr>
              <w:rPr>
                <w:lang w:val="en-US"/>
              </w:rPr>
            </w:pPr>
            <w:proofErr w:type="spellStart"/>
            <w:r w:rsidRPr="00B23440">
              <w:rPr>
                <w:lang w:val="en-US"/>
              </w:rPr>
              <w:t>DirectConnect</w:t>
            </w:r>
            <w:proofErr w:type="spellEnd"/>
            <w:r w:rsidRPr="00B23440">
              <w:rPr>
                <w:lang w:val="en-US"/>
              </w:rPr>
              <w:t xml:space="preserve"> for inventories in EWS ERP</w:t>
            </w:r>
          </w:p>
        </w:tc>
        <w:tc>
          <w:tcPr>
            <w:tcW w:w="1463" w:type="dxa"/>
            <w:noWrap/>
            <w:hideMark/>
          </w:tcPr>
          <w:p w14:paraId="6318FB81"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507574C8"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noWrap/>
            <w:hideMark/>
          </w:tcPr>
          <w:p w14:paraId="450DEC3B"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16E69E8D" w14:textId="77777777" w:rsidTr="00A82F9B">
        <w:trPr>
          <w:trHeight w:val="420"/>
        </w:trPr>
        <w:tc>
          <w:tcPr>
            <w:tcW w:w="4673" w:type="dxa"/>
            <w:noWrap/>
            <w:hideMark/>
          </w:tcPr>
          <w:p w14:paraId="3CD92E91" w14:textId="77777777" w:rsidR="00B23440" w:rsidRPr="00B23440" w:rsidRDefault="00B23440">
            <w:pPr>
              <w:rPr>
                <w:b/>
                <w:bCs/>
              </w:rPr>
            </w:pPr>
            <w:r w:rsidRPr="00B23440">
              <w:rPr>
                <w:b/>
                <w:bCs/>
              </w:rPr>
              <w:t xml:space="preserve">Commercial logistics </w:t>
            </w:r>
          </w:p>
        </w:tc>
        <w:tc>
          <w:tcPr>
            <w:tcW w:w="2194" w:type="dxa"/>
            <w:gridSpan w:val="2"/>
            <w:noWrap/>
            <w:hideMark/>
          </w:tcPr>
          <w:p w14:paraId="72DC584D" w14:textId="77777777" w:rsidR="00B23440" w:rsidRPr="00B23440" w:rsidRDefault="00B23440" w:rsidP="00A82F9B">
            <w:pPr>
              <w:jc w:val="center"/>
              <w:rPr>
                <w:rFonts w:ascii="Wingdings" w:hAnsi="Wingdings"/>
              </w:rPr>
            </w:pPr>
            <w:r w:rsidRPr="00B23440">
              <w:rPr>
                <w:rFonts w:ascii="Wingdings" w:hAnsi="Wingdings"/>
              </w:rPr>
              <w:t> </w:t>
            </w:r>
          </w:p>
        </w:tc>
        <w:tc>
          <w:tcPr>
            <w:tcW w:w="2195" w:type="dxa"/>
            <w:gridSpan w:val="2"/>
            <w:noWrap/>
            <w:hideMark/>
          </w:tcPr>
          <w:p w14:paraId="0A3463D5" w14:textId="77777777" w:rsidR="00B23440" w:rsidRPr="00B23440" w:rsidRDefault="00B23440" w:rsidP="00A82F9B">
            <w:pPr>
              <w:jc w:val="center"/>
              <w:rPr>
                <w:rFonts w:ascii="Wingdings" w:hAnsi="Wingdings"/>
              </w:rPr>
            </w:pPr>
            <w:r w:rsidRPr="00B23440">
              <w:rPr>
                <w:rFonts w:ascii="Wingdings" w:hAnsi="Wingdings"/>
              </w:rPr>
              <w:t> </w:t>
            </w:r>
          </w:p>
        </w:tc>
      </w:tr>
      <w:tr w:rsidR="00B23440" w:rsidRPr="00B23440" w14:paraId="2B11D5E6" w14:textId="77777777" w:rsidTr="00A82F9B">
        <w:trPr>
          <w:trHeight w:val="420"/>
        </w:trPr>
        <w:tc>
          <w:tcPr>
            <w:tcW w:w="4673" w:type="dxa"/>
            <w:noWrap/>
            <w:hideMark/>
          </w:tcPr>
          <w:p w14:paraId="285D353B" w14:textId="77777777" w:rsidR="00B23440" w:rsidRPr="00B23440" w:rsidRDefault="00B23440">
            <w:r w:rsidRPr="00B23440">
              <w:t>eCommerce (EDI/Order Center)</w:t>
            </w:r>
          </w:p>
        </w:tc>
        <w:tc>
          <w:tcPr>
            <w:tcW w:w="1463" w:type="dxa"/>
            <w:noWrap/>
            <w:hideMark/>
          </w:tcPr>
          <w:p w14:paraId="1ACFE024"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gridSpan w:val="2"/>
            <w:noWrap/>
            <w:hideMark/>
          </w:tcPr>
          <w:p w14:paraId="33D69866"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4AA15A4B"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6BC1F75F" w14:textId="77777777" w:rsidTr="00A82F9B">
        <w:trPr>
          <w:trHeight w:val="420"/>
        </w:trPr>
        <w:tc>
          <w:tcPr>
            <w:tcW w:w="4673" w:type="dxa"/>
            <w:noWrap/>
            <w:hideMark/>
          </w:tcPr>
          <w:p w14:paraId="6647AC8C" w14:textId="77777777" w:rsidR="00B23440" w:rsidRPr="00B23440" w:rsidRDefault="00B23440">
            <w:r w:rsidRPr="00B23440">
              <w:t>Visibility into Eaton inventory</w:t>
            </w:r>
          </w:p>
        </w:tc>
        <w:tc>
          <w:tcPr>
            <w:tcW w:w="1463" w:type="dxa"/>
            <w:noWrap/>
            <w:hideMark/>
          </w:tcPr>
          <w:p w14:paraId="66B36873"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gridSpan w:val="2"/>
            <w:noWrap/>
            <w:hideMark/>
          </w:tcPr>
          <w:p w14:paraId="0BBAEBB5"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1CF12FC2"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372B1AE9" w14:textId="77777777" w:rsidTr="00A82F9B">
        <w:trPr>
          <w:trHeight w:val="420"/>
        </w:trPr>
        <w:tc>
          <w:tcPr>
            <w:tcW w:w="4673" w:type="dxa"/>
            <w:noWrap/>
            <w:hideMark/>
          </w:tcPr>
          <w:p w14:paraId="0B3BE5CF" w14:textId="77777777" w:rsidR="00B23440" w:rsidRPr="00B23440" w:rsidRDefault="00B23440">
            <w:pPr>
              <w:rPr>
                <w:lang w:val="en-US"/>
              </w:rPr>
            </w:pPr>
            <w:r w:rsidRPr="00B23440">
              <w:rPr>
                <w:lang w:val="en-US"/>
              </w:rPr>
              <w:t>Service level performance and benchmarking dashboard</w:t>
            </w:r>
          </w:p>
        </w:tc>
        <w:tc>
          <w:tcPr>
            <w:tcW w:w="1463" w:type="dxa"/>
            <w:noWrap/>
            <w:hideMark/>
          </w:tcPr>
          <w:p w14:paraId="13EBF810"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5E984AB0"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137629B7" w14:textId="77777777" w:rsidR="00B23440" w:rsidRPr="00B23440" w:rsidRDefault="00B23440" w:rsidP="00A82F9B">
            <w:pPr>
              <w:jc w:val="center"/>
              <w:rPr>
                <w:rFonts w:ascii="Wingdings" w:hAnsi="Wingdings"/>
              </w:rPr>
            </w:pPr>
            <w:r w:rsidRPr="00B23440">
              <w:rPr>
                <w:rFonts w:ascii="Wingdings" w:hAnsi="Wingdings"/>
              </w:rPr>
              <w:t>þ</w:t>
            </w:r>
          </w:p>
        </w:tc>
      </w:tr>
      <w:tr w:rsidR="00B23440" w:rsidRPr="00B23440" w14:paraId="78640B68" w14:textId="77777777" w:rsidTr="00A82F9B">
        <w:trPr>
          <w:trHeight w:val="420"/>
        </w:trPr>
        <w:tc>
          <w:tcPr>
            <w:tcW w:w="4673" w:type="dxa"/>
            <w:noWrap/>
            <w:hideMark/>
          </w:tcPr>
          <w:p w14:paraId="0BB436C9" w14:textId="77777777" w:rsidR="00B23440" w:rsidRPr="00B23440" w:rsidRDefault="00B23440">
            <w:pPr>
              <w:rPr>
                <w:lang w:val="en-US"/>
              </w:rPr>
            </w:pPr>
            <w:r w:rsidRPr="00B23440">
              <w:rPr>
                <w:lang w:val="en-US"/>
              </w:rPr>
              <w:t>Value Added Services (per business type)</w:t>
            </w:r>
          </w:p>
        </w:tc>
        <w:tc>
          <w:tcPr>
            <w:tcW w:w="1463" w:type="dxa"/>
            <w:noWrap/>
            <w:hideMark/>
          </w:tcPr>
          <w:p w14:paraId="1BA68434" w14:textId="77777777" w:rsidR="00B23440" w:rsidRPr="00B23440" w:rsidRDefault="00B23440" w:rsidP="00A82F9B">
            <w:pPr>
              <w:jc w:val="center"/>
              <w:rPr>
                <w:lang w:val="en-US"/>
              </w:rPr>
            </w:pPr>
          </w:p>
        </w:tc>
        <w:tc>
          <w:tcPr>
            <w:tcW w:w="1463" w:type="dxa"/>
            <w:gridSpan w:val="2"/>
            <w:noWrap/>
            <w:hideMark/>
          </w:tcPr>
          <w:p w14:paraId="5E2A87CB" w14:textId="77777777" w:rsidR="00B23440" w:rsidRPr="00B23440" w:rsidRDefault="00B23440" w:rsidP="00A82F9B">
            <w:pPr>
              <w:jc w:val="center"/>
            </w:pPr>
            <w:r w:rsidRPr="00B23440">
              <w:t>Limited</w:t>
            </w:r>
          </w:p>
        </w:tc>
        <w:tc>
          <w:tcPr>
            <w:tcW w:w="1463" w:type="dxa"/>
            <w:noWrap/>
            <w:hideMark/>
          </w:tcPr>
          <w:p w14:paraId="20A86CD6" w14:textId="77777777" w:rsidR="00B23440" w:rsidRPr="00B23440" w:rsidRDefault="00B23440" w:rsidP="00A82F9B">
            <w:pPr>
              <w:jc w:val="center"/>
            </w:pPr>
            <w:r w:rsidRPr="00B23440">
              <w:t>Full service</w:t>
            </w:r>
          </w:p>
        </w:tc>
      </w:tr>
      <w:tr w:rsidR="00B23440" w:rsidRPr="00B23440" w14:paraId="47701B1F" w14:textId="77777777" w:rsidTr="00A82F9B">
        <w:trPr>
          <w:trHeight w:val="435"/>
        </w:trPr>
        <w:tc>
          <w:tcPr>
            <w:tcW w:w="9062" w:type="dxa"/>
            <w:gridSpan w:val="5"/>
            <w:noWrap/>
            <w:hideMark/>
          </w:tcPr>
          <w:p w14:paraId="3116816E" w14:textId="77777777" w:rsidR="00B23440" w:rsidRPr="00B23440" w:rsidRDefault="00B23440" w:rsidP="00A82F9B">
            <w:pPr>
              <w:rPr>
                <w:b/>
                <w:bCs/>
              </w:rPr>
            </w:pPr>
            <w:r w:rsidRPr="00B23440">
              <w:rPr>
                <w:b/>
                <w:bCs/>
              </w:rPr>
              <w:t>Financial</w:t>
            </w:r>
          </w:p>
        </w:tc>
      </w:tr>
      <w:tr w:rsidR="00B23440" w:rsidRPr="00B23440" w14:paraId="1BA4F25B" w14:textId="77777777" w:rsidTr="00A82F9B">
        <w:trPr>
          <w:trHeight w:val="420"/>
        </w:trPr>
        <w:tc>
          <w:tcPr>
            <w:tcW w:w="4673" w:type="dxa"/>
            <w:noWrap/>
            <w:hideMark/>
          </w:tcPr>
          <w:p w14:paraId="32CD5D03" w14:textId="77777777" w:rsidR="00B23440" w:rsidRPr="00B23440" w:rsidRDefault="00B23440">
            <w:r w:rsidRPr="00B23440">
              <w:t>Dedicated terms and conditions</w:t>
            </w:r>
          </w:p>
        </w:tc>
        <w:tc>
          <w:tcPr>
            <w:tcW w:w="1463" w:type="dxa"/>
            <w:noWrap/>
            <w:hideMark/>
          </w:tcPr>
          <w:p w14:paraId="0B761363"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4BD26188"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60F46A75" w14:textId="77777777" w:rsidR="00B23440" w:rsidRPr="00B23440" w:rsidRDefault="00B23440" w:rsidP="00A82F9B">
            <w:pPr>
              <w:jc w:val="center"/>
              <w:rPr>
                <w:rFonts w:ascii="Wingdings" w:hAnsi="Wingdings"/>
              </w:rPr>
            </w:pPr>
            <w:r w:rsidRPr="00B23440">
              <w:rPr>
                <w:rFonts w:ascii="Wingdings" w:hAnsi="Wingdings"/>
              </w:rPr>
              <w:t>þþ</w:t>
            </w:r>
          </w:p>
        </w:tc>
      </w:tr>
      <w:tr w:rsidR="00B23440" w:rsidRPr="00B23440" w14:paraId="7B36DA20" w14:textId="77777777" w:rsidTr="00A82F9B">
        <w:trPr>
          <w:trHeight w:val="420"/>
        </w:trPr>
        <w:tc>
          <w:tcPr>
            <w:tcW w:w="4673" w:type="dxa"/>
            <w:noWrap/>
            <w:hideMark/>
          </w:tcPr>
          <w:p w14:paraId="21F25D75" w14:textId="77777777" w:rsidR="00B23440" w:rsidRPr="00B23440" w:rsidRDefault="00B23440">
            <w:r w:rsidRPr="00B23440">
              <w:t>Annual Reward Program</w:t>
            </w:r>
          </w:p>
        </w:tc>
        <w:tc>
          <w:tcPr>
            <w:tcW w:w="1463" w:type="dxa"/>
            <w:noWrap/>
            <w:hideMark/>
          </w:tcPr>
          <w:p w14:paraId="69F82785"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gridSpan w:val="2"/>
            <w:noWrap/>
            <w:hideMark/>
          </w:tcPr>
          <w:p w14:paraId="7011073C" w14:textId="77777777" w:rsidR="00B23440" w:rsidRPr="00B23440" w:rsidRDefault="00B23440" w:rsidP="00A82F9B">
            <w:pPr>
              <w:jc w:val="center"/>
              <w:rPr>
                <w:rFonts w:ascii="Wingdings" w:hAnsi="Wingdings"/>
              </w:rPr>
            </w:pPr>
            <w:r w:rsidRPr="00B23440">
              <w:rPr>
                <w:rFonts w:ascii="Wingdings" w:hAnsi="Wingdings"/>
              </w:rPr>
              <w:t>þþ</w:t>
            </w:r>
          </w:p>
        </w:tc>
        <w:tc>
          <w:tcPr>
            <w:tcW w:w="1463" w:type="dxa"/>
            <w:noWrap/>
            <w:hideMark/>
          </w:tcPr>
          <w:p w14:paraId="584F748B" w14:textId="77777777" w:rsidR="00B23440" w:rsidRPr="00B23440" w:rsidRDefault="00B23440" w:rsidP="00A82F9B">
            <w:pPr>
              <w:jc w:val="center"/>
              <w:rPr>
                <w:rFonts w:ascii="Wingdings" w:hAnsi="Wingdings"/>
              </w:rPr>
            </w:pPr>
            <w:r w:rsidRPr="00B23440">
              <w:rPr>
                <w:rFonts w:ascii="Wingdings" w:hAnsi="Wingdings"/>
              </w:rPr>
              <w:t>þþþ</w:t>
            </w:r>
          </w:p>
        </w:tc>
      </w:tr>
      <w:tr w:rsidR="00B23440" w:rsidRPr="00B23440" w14:paraId="71A0FD76" w14:textId="77777777" w:rsidTr="00A82F9B">
        <w:trPr>
          <w:trHeight w:val="405"/>
        </w:trPr>
        <w:tc>
          <w:tcPr>
            <w:tcW w:w="4673" w:type="dxa"/>
            <w:noWrap/>
            <w:hideMark/>
          </w:tcPr>
          <w:p w14:paraId="025AF178" w14:textId="77777777" w:rsidR="00B23440" w:rsidRPr="00B23440" w:rsidRDefault="00B23440">
            <w:r w:rsidRPr="00B23440">
              <w:t>Business Development Funds</w:t>
            </w:r>
          </w:p>
        </w:tc>
        <w:tc>
          <w:tcPr>
            <w:tcW w:w="1463" w:type="dxa"/>
            <w:noWrap/>
            <w:hideMark/>
          </w:tcPr>
          <w:p w14:paraId="75EE352C" w14:textId="77777777" w:rsidR="00B23440" w:rsidRPr="00B23440" w:rsidRDefault="00B23440" w:rsidP="00A82F9B">
            <w:pPr>
              <w:jc w:val="center"/>
              <w:rPr>
                <w:rFonts w:ascii="Wingdings" w:hAnsi="Wingdings"/>
              </w:rPr>
            </w:pPr>
            <w:r w:rsidRPr="00B23440">
              <w:rPr>
                <w:rFonts w:ascii="Wingdings" w:hAnsi="Wingdings"/>
              </w:rPr>
              <w:t> </w:t>
            </w:r>
          </w:p>
        </w:tc>
        <w:tc>
          <w:tcPr>
            <w:tcW w:w="1463" w:type="dxa"/>
            <w:gridSpan w:val="2"/>
            <w:noWrap/>
            <w:hideMark/>
          </w:tcPr>
          <w:p w14:paraId="4E7ADC1C" w14:textId="77777777" w:rsidR="00B23440" w:rsidRPr="00B23440" w:rsidRDefault="00B23440" w:rsidP="00A82F9B">
            <w:pPr>
              <w:jc w:val="center"/>
              <w:rPr>
                <w:rFonts w:ascii="Wingdings" w:hAnsi="Wingdings"/>
              </w:rPr>
            </w:pPr>
            <w:r w:rsidRPr="00B23440">
              <w:rPr>
                <w:rFonts w:ascii="Wingdings" w:hAnsi="Wingdings"/>
              </w:rPr>
              <w:t>þ</w:t>
            </w:r>
          </w:p>
        </w:tc>
        <w:tc>
          <w:tcPr>
            <w:tcW w:w="1463" w:type="dxa"/>
            <w:noWrap/>
            <w:hideMark/>
          </w:tcPr>
          <w:p w14:paraId="5A5B0A24" w14:textId="77777777" w:rsidR="00B23440" w:rsidRPr="00B23440" w:rsidRDefault="00B23440" w:rsidP="00A82F9B">
            <w:pPr>
              <w:jc w:val="center"/>
              <w:rPr>
                <w:rFonts w:ascii="Wingdings" w:hAnsi="Wingdings"/>
              </w:rPr>
            </w:pPr>
            <w:r w:rsidRPr="00B23440">
              <w:rPr>
                <w:rFonts w:ascii="Wingdings" w:hAnsi="Wingdings"/>
              </w:rPr>
              <w:t>þþ</w:t>
            </w:r>
          </w:p>
        </w:tc>
      </w:tr>
    </w:tbl>
    <w:p w14:paraId="482897C5" w14:textId="77777777" w:rsidR="00C20B13" w:rsidRPr="00611757" w:rsidRDefault="00C20B13" w:rsidP="00B23440">
      <w:pPr>
        <w:rPr>
          <w:lang w:val="en-US"/>
        </w:rPr>
      </w:pPr>
    </w:p>
    <w:sectPr w:rsidR="00C20B13" w:rsidRPr="00611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862F2"/>
    <w:multiLevelType w:val="hybridMultilevel"/>
    <w:tmpl w:val="45ECF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6B48B5"/>
    <w:multiLevelType w:val="hybridMultilevel"/>
    <w:tmpl w:val="2C3A2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692AC7"/>
    <w:multiLevelType w:val="hybridMultilevel"/>
    <w:tmpl w:val="A3B4B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1E4B0C"/>
    <w:multiLevelType w:val="hybridMultilevel"/>
    <w:tmpl w:val="166A28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E9"/>
    <w:rsid w:val="0002541E"/>
    <w:rsid w:val="00025C76"/>
    <w:rsid w:val="00092DE4"/>
    <w:rsid w:val="000979B4"/>
    <w:rsid w:val="000E43BE"/>
    <w:rsid w:val="00126B6B"/>
    <w:rsid w:val="002D3586"/>
    <w:rsid w:val="00340EE3"/>
    <w:rsid w:val="00522ABE"/>
    <w:rsid w:val="00611757"/>
    <w:rsid w:val="006C180B"/>
    <w:rsid w:val="00702E1D"/>
    <w:rsid w:val="00A06A00"/>
    <w:rsid w:val="00A60549"/>
    <w:rsid w:val="00A82F9B"/>
    <w:rsid w:val="00B23440"/>
    <w:rsid w:val="00C20B13"/>
    <w:rsid w:val="00C36B90"/>
    <w:rsid w:val="00C547F7"/>
    <w:rsid w:val="00CC06E9"/>
    <w:rsid w:val="00CD2D63"/>
    <w:rsid w:val="00D90183"/>
    <w:rsid w:val="00E57643"/>
    <w:rsid w:val="00E77CFC"/>
    <w:rsid w:val="00EF266A"/>
    <w:rsid w:val="00F30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7551"/>
  <w15:chartTrackingRefBased/>
  <w15:docId w15:val="{AFDEAE2F-6BC6-4028-B3E7-38984FB6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6E9"/>
    <w:pPr>
      <w:ind w:left="720"/>
      <w:contextualSpacing/>
    </w:pPr>
  </w:style>
  <w:style w:type="table" w:styleId="TableGrid">
    <w:name w:val="Table Grid"/>
    <w:basedOn w:val="TableNormal"/>
    <w:uiPriority w:val="39"/>
    <w:rsid w:val="00B2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2ABE"/>
    <w:pPr>
      <w:spacing w:after="24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22AB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14890">
      <w:bodyDiv w:val="1"/>
      <w:marLeft w:val="0"/>
      <w:marRight w:val="0"/>
      <w:marTop w:val="0"/>
      <w:marBottom w:val="0"/>
      <w:divBdr>
        <w:top w:val="none" w:sz="0" w:space="0" w:color="auto"/>
        <w:left w:val="none" w:sz="0" w:space="0" w:color="auto"/>
        <w:bottom w:val="none" w:sz="0" w:space="0" w:color="auto"/>
        <w:right w:val="none" w:sz="0" w:space="0" w:color="auto"/>
      </w:divBdr>
    </w:div>
    <w:div w:id="610165673">
      <w:bodyDiv w:val="1"/>
      <w:marLeft w:val="0"/>
      <w:marRight w:val="0"/>
      <w:marTop w:val="0"/>
      <w:marBottom w:val="0"/>
      <w:divBdr>
        <w:top w:val="none" w:sz="0" w:space="0" w:color="auto"/>
        <w:left w:val="none" w:sz="0" w:space="0" w:color="auto"/>
        <w:bottom w:val="none" w:sz="0" w:space="0" w:color="auto"/>
        <w:right w:val="none" w:sz="0" w:space="0" w:color="auto"/>
      </w:divBdr>
    </w:div>
    <w:div w:id="973604687">
      <w:bodyDiv w:val="1"/>
      <w:marLeft w:val="0"/>
      <w:marRight w:val="0"/>
      <w:marTop w:val="0"/>
      <w:marBottom w:val="0"/>
      <w:divBdr>
        <w:top w:val="none" w:sz="0" w:space="0" w:color="auto"/>
        <w:left w:val="none" w:sz="0" w:space="0" w:color="auto"/>
        <w:bottom w:val="none" w:sz="0" w:space="0" w:color="auto"/>
        <w:right w:val="none" w:sz="0" w:space="0" w:color="auto"/>
      </w:divBdr>
    </w:div>
    <w:div w:id="14125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1132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Starosciak, Paulina</dc:creator>
  <cp:keywords/>
  <dc:description/>
  <cp:lastModifiedBy>Rousseau, Pierre</cp:lastModifiedBy>
  <cp:revision>2</cp:revision>
  <dcterms:created xsi:type="dcterms:W3CDTF">2020-11-05T14:43:00Z</dcterms:created>
  <dcterms:modified xsi:type="dcterms:W3CDTF">2020-11-05T14:43:00Z</dcterms:modified>
</cp:coreProperties>
</file>